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02" w:rsidRPr="00966040" w:rsidRDefault="00970671" w:rsidP="00782596">
      <w:pPr>
        <w:ind w:left="360"/>
        <w:jc w:val="center"/>
        <w:rPr>
          <w:rFonts w:ascii="Umbra BT" w:hAnsi="Umbra BT"/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-228600</wp:posOffset>
            </wp:positionV>
            <wp:extent cx="1257300" cy="923925"/>
            <wp:effectExtent l="19050" t="0" r="0" b="0"/>
            <wp:wrapTight wrapText="bothSides">
              <wp:wrapPolygon edited="0">
                <wp:start x="-327" y="0"/>
                <wp:lineTo x="-327" y="21377"/>
                <wp:lineTo x="21600" y="21377"/>
                <wp:lineTo x="21600" y="0"/>
                <wp:lineTo x="-327" y="0"/>
              </wp:wrapPolygon>
            </wp:wrapTight>
            <wp:docPr id="73" name="obrázek 73" descr="new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new 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506" w:rsidRPr="00317049" w:rsidRDefault="00763F92" w:rsidP="00194506">
      <w:pPr>
        <w:ind w:left="360"/>
        <w:jc w:val="center"/>
        <w:rPr>
          <w:rFonts w:ascii="Arial" w:hAnsi="Arial" w:cs="Arial"/>
          <w:b/>
          <w:bCs/>
          <w:color w:val="00008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80"/>
          <w:sz w:val="32"/>
          <w:szCs w:val="32"/>
        </w:rPr>
        <w:pict>
          <v:line id="_x0000_s1040" style="position:absolute;left:0;text-align:left;z-index:251656192" from="54pt,33.3pt" to="405pt,33.3pt" wrapcoords="0 1 0 2 459 2 459 1 0 1" strokecolor="blue" strokeweight="1.75pt">
            <w10:wrap type="tight"/>
          </v:line>
        </w:pict>
      </w:r>
      <w:r w:rsidR="00D34A1B" w:rsidRPr="00317049">
        <w:rPr>
          <w:rFonts w:ascii="Umbra BT" w:hAnsi="Umbra BT"/>
          <w:caps/>
          <w:color w:val="000080"/>
          <w:sz w:val="36"/>
          <w:szCs w:val="36"/>
        </w:rPr>
        <w:t>1</w:t>
      </w:r>
      <w:r w:rsidR="00970671">
        <w:rPr>
          <w:rFonts w:ascii="Umbra BT" w:hAnsi="Umbra BT"/>
          <w:caps/>
          <w:color w:val="000080"/>
          <w:sz w:val="36"/>
          <w:szCs w:val="36"/>
        </w:rPr>
        <w:t>6</w:t>
      </w:r>
      <w:r w:rsidR="007F5B2D">
        <w:rPr>
          <w:rFonts w:ascii="Umbra BT" w:hAnsi="Umbra BT"/>
          <w:caps/>
          <w:color w:val="000080"/>
          <w:sz w:val="36"/>
          <w:szCs w:val="36"/>
        </w:rPr>
        <w:t xml:space="preserve">. ročník  výpravy  </w:t>
      </w:r>
      <w:r w:rsidR="00D34A1B" w:rsidRPr="00317049">
        <w:rPr>
          <w:rFonts w:ascii="Umbra BT" w:hAnsi="Umbra BT"/>
          <w:caps/>
          <w:color w:val="000080"/>
          <w:sz w:val="36"/>
          <w:szCs w:val="36"/>
        </w:rPr>
        <w:t>za</w:t>
      </w:r>
      <w:r w:rsidR="007F5B2D">
        <w:rPr>
          <w:rFonts w:ascii="Umbra BT" w:hAnsi="Umbra BT"/>
          <w:caps/>
          <w:color w:val="000080"/>
          <w:sz w:val="36"/>
          <w:szCs w:val="36"/>
        </w:rPr>
        <w:t xml:space="preserve">  </w:t>
      </w:r>
      <w:r w:rsidR="00D34A1B" w:rsidRPr="00317049">
        <w:rPr>
          <w:rFonts w:ascii="Umbra BT" w:hAnsi="Umbra BT"/>
          <w:caps/>
          <w:color w:val="000080"/>
          <w:sz w:val="36"/>
          <w:szCs w:val="36"/>
        </w:rPr>
        <w:t>poznáním</w:t>
      </w:r>
      <w:r w:rsidR="00F100BD" w:rsidRPr="00317049">
        <w:rPr>
          <w:rFonts w:ascii="Arial" w:hAnsi="Arial" w:cs="Arial"/>
          <w:color w:val="000080"/>
          <w:sz w:val="36"/>
          <w:szCs w:val="36"/>
        </w:rPr>
        <w:br/>
      </w:r>
    </w:p>
    <w:p w:rsidR="00AF5B02" w:rsidRDefault="00763F92" w:rsidP="00782596">
      <w:pPr>
        <w:jc w:val="center"/>
        <w:rPr>
          <w:sz w:val="32"/>
          <w:szCs w:val="32"/>
        </w:rPr>
      </w:pPr>
      <w:r w:rsidRPr="00763F92">
        <w:rPr>
          <w:noProof/>
          <w:color w:val="00008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45pt;margin-top:16.7pt;width:5in;height:27pt;z-index:251658240" wrapcoords="0 0 21600 0 21600 21600 0 21600 0 0" filled="f" stroked="f">
            <v:textbox style="mso-next-textbox:#_x0000_s1063">
              <w:txbxContent>
                <w:p w:rsidR="004B6956" w:rsidRDefault="004B6956" w:rsidP="00D229BF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  <w:r w:rsidRPr="00194506">
                    <w:rPr>
                      <w:color w:val="0000FF"/>
                      <w:sz w:val="32"/>
                      <w:szCs w:val="32"/>
                    </w:rPr>
                    <w:sym w:font="Wingdings" w:char="F0AF"/>
                  </w: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A16474">
                    <w:rPr>
                      <w:color w:val="FF0000"/>
                      <w:sz w:val="36"/>
                      <w:szCs w:val="36"/>
                    </w:rPr>
                    <w:t xml:space="preserve">SLOVÁCKO </w:t>
                  </w:r>
                  <w:r w:rsidR="00966040" w:rsidRPr="00966040">
                    <w:rPr>
                      <w:color w:val="FF0000"/>
                      <w:sz w:val="36"/>
                      <w:szCs w:val="36"/>
                    </w:rPr>
                    <w:t xml:space="preserve"> </w:t>
                  </w:r>
                  <w:r w:rsidR="00A16474">
                    <w:rPr>
                      <w:color w:val="FF0000"/>
                      <w:sz w:val="36"/>
                      <w:szCs w:val="36"/>
                    </w:rPr>
                    <w:t>2010</w:t>
                  </w:r>
                  <w:r>
                    <w:rPr>
                      <w:sz w:val="32"/>
                      <w:szCs w:val="32"/>
                    </w:rPr>
                    <w:t xml:space="preserve">  </w:t>
                  </w:r>
                  <w:r w:rsidRPr="00194506">
                    <w:rPr>
                      <w:color w:val="0000FF"/>
                      <w:sz w:val="32"/>
                      <w:szCs w:val="32"/>
                    </w:rPr>
                    <w:sym w:font="Wingdings" w:char="F0AF"/>
                  </w:r>
                </w:p>
                <w:p w:rsidR="004B6956" w:rsidRDefault="004B6956"/>
              </w:txbxContent>
            </v:textbox>
            <w10:wrap type="tight"/>
          </v:shape>
        </w:pict>
      </w:r>
      <w:r w:rsidRPr="00763F92">
        <w:rPr>
          <w:rFonts w:ascii="Arial" w:hAnsi="Arial" w:cs="Arial"/>
          <w:b/>
          <w:bCs/>
          <w:noProof/>
          <w:color w:val="000080"/>
          <w:sz w:val="32"/>
          <w:szCs w:val="32"/>
        </w:rPr>
        <w:pict>
          <v:oval id="_x0000_s1060" style="position:absolute;left:0;text-align:left;margin-left:90pt;margin-top:7.7pt;width:279pt;height:45pt;z-index:251657216" wrapcoords="8160 -450 5520 0 240 4950 240 6750 -240 9450 -240 11250 120 15750 5040 21150 8040 21600 13440 21600 16440 21150 21360 15750 21720 11250 21720 9000 21240 6750 21360 4950 15960 0 13320 -450 8160 -450" filled="f" strokecolor="maroon" strokeweight="1.75pt">
            <w10:wrap type="tight"/>
          </v:oval>
        </w:pict>
      </w:r>
    </w:p>
    <w:p w:rsidR="00AF5B02" w:rsidRPr="00036EC0" w:rsidRDefault="00AF5B02" w:rsidP="00782596">
      <w:pPr>
        <w:jc w:val="center"/>
        <w:rPr>
          <w:sz w:val="32"/>
          <w:szCs w:val="32"/>
        </w:rPr>
      </w:pPr>
    </w:p>
    <w:p w:rsidR="00683EF8" w:rsidRDefault="00683EF8" w:rsidP="00F100BD">
      <w:pPr>
        <w:rPr>
          <w:rFonts w:ascii="Arial" w:hAnsi="Arial" w:cs="Arial"/>
          <w:b/>
          <w:bCs/>
          <w:color w:val="31444D"/>
          <w:sz w:val="32"/>
          <w:szCs w:val="32"/>
        </w:rPr>
      </w:pPr>
    </w:p>
    <w:p w:rsidR="00683EF8" w:rsidRPr="00FA2B0F" w:rsidRDefault="00683EF8" w:rsidP="00FA2B0F"/>
    <w:p w:rsidR="00FA2B0F" w:rsidRPr="00FA2B0F" w:rsidRDefault="00763F92" w:rsidP="00FA2B0F">
      <w:r>
        <w:rPr>
          <w:noProof/>
        </w:rPr>
        <w:pict>
          <v:shape id="_x0000_s1037" type="#_x0000_t202" style="position:absolute;margin-left:0;margin-top:10.7pt;width:477pt;height:45pt;z-index:251655168" wrapcoords="0 0 21600 0 21600 21600 0 21600 0 0" o:regroupid="1" filled="f" stroked="f">
            <v:textbox style="mso-next-textbox:#_x0000_s1037">
              <w:txbxContent>
                <w:p w:rsidR="00044B0B" w:rsidRPr="00F24EE4" w:rsidRDefault="007C3F0D" w:rsidP="007B0F92">
                  <w:pPr>
                    <w:jc w:val="center"/>
                    <w:rPr>
                      <w:rFonts w:ascii="Gill Sans MT Ext Condensed Bold" w:hAnsi="Gill Sans MT Ext Condensed Bold"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Gill Sans MT Ext Condensed Bold" w:hAnsi="Gill Sans MT Ext Condensed Bold"/>
                      <w:color w:val="0000FF"/>
                      <w:sz w:val="32"/>
                      <w:szCs w:val="32"/>
                    </w:rPr>
                    <w:t>m</w:t>
                  </w:r>
                  <w:r w:rsidR="004B6956" w:rsidRPr="00F24EE4">
                    <w:rPr>
                      <w:rFonts w:ascii="Gill Sans MT Ext Condensed Bold" w:hAnsi="Gill Sans MT Ext Condensed Bold"/>
                      <w:color w:val="0000FF"/>
                      <w:sz w:val="32"/>
                      <w:szCs w:val="32"/>
                    </w:rPr>
                    <w:t>otto</w:t>
                  </w:r>
                  <w:r w:rsidR="00044B0B" w:rsidRPr="00F24EE4">
                    <w:rPr>
                      <w:rFonts w:ascii="Gill Sans MT Ext Condensed Bold" w:hAnsi="Gill Sans MT Ext Condensed Bold"/>
                      <w:color w:val="0000FF"/>
                      <w:sz w:val="32"/>
                      <w:szCs w:val="32"/>
                    </w:rPr>
                    <w:t xml:space="preserve">: </w:t>
                  </w:r>
                </w:p>
                <w:p w:rsidR="007C3F0D" w:rsidRPr="007C3F0D" w:rsidRDefault="007C3F0D" w:rsidP="007C3F0D">
                  <w:pPr>
                    <w:jc w:val="center"/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</w:pPr>
                  <w:r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>…</w:t>
                  </w:r>
                  <w:r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 xml:space="preserve"> </w:t>
                  </w:r>
                  <w:r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 xml:space="preserve">jaký to </w:t>
                  </w:r>
                  <w:r w:rsidR="000835A1" w:rsidRPr="007C3F0D">
                    <w:rPr>
                      <w:rFonts w:ascii="Gill Sans MT Condensed" w:hAnsi="Gill Sans MT Condensed"/>
                      <w:color w:val="0000FF"/>
                      <w:sz w:val="32"/>
                      <w:szCs w:val="32"/>
                    </w:rPr>
                    <w:t>ř</w:t>
                  </w:r>
                  <w:r w:rsidR="000835A1"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 xml:space="preserve">íz </w:t>
                  </w:r>
                  <w:r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>má lahodný</w:t>
                  </w:r>
                  <w:r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>,</w:t>
                  </w:r>
                  <w:r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>kterak</w:t>
                  </w:r>
                  <w:r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 xml:space="preserve"> do lidských útrob </w:t>
                  </w:r>
                  <w:r w:rsidRPr="007C3F0D">
                    <w:rPr>
                      <w:rFonts w:ascii="Gill Sans MT Condensed" w:hAnsi="Gill Sans MT Condensed"/>
                      <w:color w:val="0000FF"/>
                      <w:sz w:val="32"/>
                      <w:szCs w:val="32"/>
                    </w:rPr>
                    <w:t>ž</w:t>
                  </w:r>
                  <w:r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 xml:space="preserve">lutozelený mok hlt po hltu </w:t>
                  </w:r>
                  <w:r w:rsidR="000835A1"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 xml:space="preserve">se </w:t>
                  </w:r>
                  <w:r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>vpravuje</w:t>
                  </w:r>
                  <w:r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 xml:space="preserve"> </w:t>
                  </w:r>
                  <w:r w:rsidRPr="007C3F0D">
                    <w:rPr>
                      <w:rFonts w:ascii="Gloucester MT Extra Condensed" w:hAnsi="Gloucester MT Extra Condensed"/>
                      <w:color w:val="0000FF"/>
                      <w:sz w:val="32"/>
                      <w:szCs w:val="32"/>
                    </w:rPr>
                    <w:t>…</w:t>
                  </w:r>
                </w:p>
                <w:p w:rsidR="004B6956" w:rsidRDefault="004B6956"/>
              </w:txbxContent>
            </v:textbox>
          </v:shape>
        </w:pict>
      </w:r>
    </w:p>
    <w:p w:rsidR="00FA2B0F" w:rsidRPr="00FA2B0F" w:rsidRDefault="00FA2B0F" w:rsidP="00FA2B0F"/>
    <w:p w:rsidR="00FA2B0F" w:rsidRPr="00FA2B0F" w:rsidRDefault="00FA2B0F" w:rsidP="00FA2B0F"/>
    <w:p w:rsidR="00966040" w:rsidRDefault="00966040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</w:p>
    <w:p w:rsidR="00966040" w:rsidRDefault="00966040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</w:p>
    <w:p w:rsidR="00966040" w:rsidRDefault="00966040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</w:p>
    <w:p w:rsidR="001C613D" w:rsidRDefault="005A55F6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Přátelé, kamarádi,</w:t>
      </w:r>
    </w:p>
    <w:p w:rsidR="00CA08E2" w:rsidRDefault="00CA08E2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o</w:t>
      </w:r>
      <w:r w:rsidR="005A55F6">
        <w:rPr>
          <w:rFonts w:ascii="Arial Narrow" w:hAnsi="Arial Narrow"/>
          <w:sz w:val="28"/>
          <w:szCs w:val="28"/>
        </w:rPr>
        <w:t xml:space="preserve">pět jsou zde tradiční informace, týkající se letošního ročníku </w:t>
      </w:r>
      <w:r w:rsidR="009E2923">
        <w:rPr>
          <w:rFonts w:ascii="Arial Narrow" w:hAnsi="Arial Narrow"/>
          <w:sz w:val="28"/>
          <w:szCs w:val="28"/>
        </w:rPr>
        <w:t xml:space="preserve">naší </w:t>
      </w:r>
      <w:r w:rsidR="005A55F6">
        <w:rPr>
          <w:rFonts w:ascii="Arial Narrow" w:hAnsi="Arial Narrow"/>
          <w:sz w:val="28"/>
          <w:szCs w:val="28"/>
        </w:rPr>
        <w:t xml:space="preserve">výpravy za poznáním. Vybrána byla přívětivá lokalita východního Slovácka. </w:t>
      </w:r>
      <w:r w:rsidR="00E90CF3">
        <w:rPr>
          <w:rFonts w:ascii="Arial Narrow" w:hAnsi="Arial Narrow"/>
          <w:sz w:val="28"/>
          <w:szCs w:val="28"/>
        </w:rPr>
        <w:t>Základn</w:t>
      </w:r>
      <w:r w:rsidR="009E2923">
        <w:rPr>
          <w:rFonts w:ascii="Arial Narrow" w:hAnsi="Arial Narrow"/>
          <w:sz w:val="28"/>
          <w:szCs w:val="28"/>
        </w:rPr>
        <w:t>í</w:t>
      </w:r>
      <w:r w:rsidR="00E90CF3">
        <w:rPr>
          <w:rFonts w:ascii="Arial Narrow" w:hAnsi="Arial Narrow"/>
          <w:sz w:val="28"/>
          <w:szCs w:val="28"/>
        </w:rPr>
        <w:t xml:space="preserve"> </w:t>
      </w:r>
      <w:r w:rsidR="009E2923">
        <w:rPr>
          <w:rFonts w:ascii="Arial Narrow" w:hAnsi="Arial Narrow"/>
          <w:sz w:val="28"/>
          <w:szCs w:val="28"/>
        </w:rPr>
        <w:t xml:space="preserve">tábor rozbijeme ve </w:t>
      </w:r>
      <w:r w:rsidR="00E90CF3">
        <w:rPr>
          <w:rFonts w:ascii="Arial Narrow" w:hAnsi="Arial Narrow"/>
          <w:sz w:val="28"/>
          <w:szCs w:val="28"/>
        </w:rPr>
        <w:t xml:space="preserve">známé obci Vlčnov. Ubytování je na hřišti, mělo by to být slušné, protože je to po rekonstrukci. Horší jako loni to určitě nebude, což by nám mohlo </w:t>
      </w:r>
      <w:r w:rsidR="009E2923">
        <w:rPr>
          <w:rFonts w:ascii="Arial Narrow" w:hAnsi="Arial Narrow"/>
          <w:sz w:val="28"/>
          <w:szCs w:val="28"/>
        </w:rPr>
        <w:t xml:space="preserve">plně </w:t>
      </w:r>
      <w:r w:rsidR="00E90CF3">
        <w:rPr>
          <w:rFonts w:ascii="Arial Narrow" w:hAnsi="Arial Narrow"/>
          <w:sz w:val="28"/>
          <w:szCs w:val="28"/>
        </w:rPr>
        <w:t xml:space="preserve">vyhovovat. </w:t>
      </w:r>
      <w:r>
        <w:rPr>
          <w:rFonts w:ascii="Arial Narrow" w:hAnsi="Arial Narrow"/>
          <w:sz w:val="28"/>
          <w:szCs w:val="28"/>
        </w:rPr>
        <w:t>Zabukováno je</w:t>
      </w:r>
      <w:r w:rsidR="009E2923">
        <w:rPr>
          <w:rFonts w:ascii="Arial Narrow" w:hAnsi="Arial Narrow"/>
          <w:sz w:val="28"/>
          <w:szCs w:val="28"/>
        </w:rPr>
        <w:t>st</w:t>
      </w:r>
      <w:r>
        <w:rPr>
          <w:rFonts w:ascii="Arial Narrow" w:hAnsi="Arial Narrow"/>
          <w:sz w:val="28"/>
          <w:szCs w:val="28"/>
        </w:rPr>
        <w:t xml:space="preserve"> deset lůžek. Pokud nás </w:t>
      </w:r>
      <w:r w:rsidR="009E2923">
        <w:rPr>
          <w:rFonts w:ascii="Arial Narrow" w:hAnsi="Arial Narrow"/>
          <w:sz w:val="28"/>
          <w:szCs w:val="28"/>
        </w:rPr>
        <w:t xml:space="preserve">však </w:t>
      </w:r>
      <w:r>
        <w:rPr>
          <w:rFonts w:ascii="Arial Narrow" w:hAnsi="Arial Narrow"/>
          <w:sz w:val="28"/>
          <w:szCs w:val="28"/>
        </w:rPr>
        <w:t xml:space="preserve">bude více, nebude to problém. Jen musíme asi dva týdny předem dát zprávu na ubytovnu. </w:t>
      </w:r>
      <w:r w:rsidR="009E2923">
        <w:rPr>
          <w:rFonts w:ascii="Arial Narrow" w:hAnsi="Arial Narrow"/>
          <w:sz w:val="28"/>
          <w:szCs w:val="28"/>
        </w:rPr>
        <w:t>K dispozici jsou pokoje 2x</w:t>
      </w:r>
      <w:r w:rsidR="00C3754D">
        <w:rPr>
          <w:rFonts w:ascii="Arial Narrow" w:hAnsi="Arial Narrow"/>
          <w:sz w:val="28"/>
          <w:szCs w:val="28"/>
        </w:rPr>
        <w:t>6</w:t>
      </w:r>
      <w:r w:rsidR="00C3754D" w:rsidRPr="00C3754D">
        <w:rPr>
          <w:rFonts w:ascii="Arial Narrow" w:hAnsi="Arial Narrow"/>
          <w:sz w:val="28"/>
          <w:szCs w:val="28"/>
        </w:rPr>
        <w:t xml:space="preserve">, 4x3, 1x4, </w:t>
      </w:r>
      <w:r w:rsidR="009E2923">
        <w:rPr>
          <w:rFonts w:ascii="Arial Narrow" w:hAnsi="Arial Narrow"/>
          <w:sz w:val="28"/>
          <w:szCs w:val="28"/>
        </w:rPr>
        <w:t xml:space="preserve">a </w:t>
      </w:r>
      <w:r w:rsidR="00C3754D" w:rsidRPr="00C3754D">
        <w:rPr>
          <w:rFonts w:ascii="Arial Narrow" w:hAnsi="Arial Narrow"/>
          <w:sz w:val="28"/>
          <w:szCs w:val="28"/>
        </w:rPr>
        <w:t>1x2</w:t>
      </w:r>
      <w:r w:rsidR="009E2923">
        <w:rPr>
          <w:rFonts w:ascii="Arial Narrow" w:hAnsi="Arial Narrow"/>
          <w:sz w:val="28"/>
          <w:szCs w:val="28"/>
        </w:rPr>
        <w:t xml:space="preserve"> lože</w:t>
      </w:r>
      <w:r w:rsidR="00C3754D">
        <w:rPr>
          <w:rFonts w:ascii="Arial Narrow" w:hAnsi="Arial Narrow"/>
          <w:sz w:val="28"/>
          <w:szCs w:val="28"/>
        </w:rPr>
        <w:t xml:space="preserve">. </w:t>
      </w:r>
      <w:r w:rsidR="009C0E87" w:rsidRPr="00C3754D">
        <w:rPr>
          <w:rFonts w:ascii="Arial Narrow" w:hAnsi="Arial Narrow"/>
          <w:sz w:val="28"/>
          <w:szCs w:val="28"/>
        </w:rPr>
        <w:t>K</w:t>
      </w:r>
      <w:r w:rsidR="009C0E87">
        <w:rPr>
          <w:rFonts w:ascii="Arial Narrow" w:hAnsi="Arial Narrow"/>
          <w:sz w:val="28"/>
          <w:szCs w:val="28"/>
        </w:rPr>
        <w:t xml:space="preserve"> dispozici je </w:t>
      </w:r>
      <w:r w:rsidR="009C0E87" w:rsidRPr="009C0E87">
        <w:rPr>
          <w:rFonts w:ascii="Arial Narrow" w:hAnsi="Arial Narrow"/>
          <w:sz w:val="28"/>
          <w:szCs w:val="28"/>
        </w:rPr>
        <w:t>kuchyňka, 2x sociální zařízení, každý pokoj</w:t>
      </w:r>
      <w:r w:rsidR="009C0E87">
        <w:rPr>
          <w:rFonts w:ascii="Arial Narrow" w:hAnsi="Arial Narrow"/>
          <w:sz w:val="28"/>
          <w:szCs w:val="28"/>
        </w:rPr>
        <w:t xml:space="preserve"> </w:t>
      </w:r>
      <w:r w:rsidR="00C3754D">
        <w:rPr>
          <w:rFonts w:ascii="Arial Narrow" w:hAnsi="Arial Narrow"/>
          <w:sz w:val="28"/>
          <w:szCs w:val="28"/>
        </w:rPr>
        <w:t>má vlastní umyvadlo</w:t>
      </w:r>
      <w:r w:rsidR="009C0E87" w:rsidRPr="009C0E87">
        <w:rPr>
          <w:rFonts w:ascii="Arial Narrow" w:hAnsi="Arial Narrow"/>
          <w:sz w:val="28"/>
          <w:szCs w:val="28"/>
        </w:rPr>
        <w:t>.</w:t>
      </w:r>
      <w:r w:rsidR="009C0E87">
        <w:t xml:space="preserve"> </w:t>
      </w:r>
      <w:r>
        <w:rPr>
          <w:rFonts w:ascii="Arial Narrow" w:hAnsi="Arial Narrow"/>
          <w:sz w:val="28"/>
          <w:szCs w:val="28"/>
        </w:rPr>
        <w:t xml:space="preserve">Vozidla se parkují </w:t>
      </w:r>
      <w:r w:rsidR="00C3754D" w:rsidRPr="009C0E87">
        <w:rPr>
          <w:rFonts w:ascii="Arial Narrow" w:hAnsi="Arial Narrow"/>
          <w:sz w:val="28"/>
          <w:szCs w:val="28"/>
        </w:rPr>
        <w:t xml:space="preserve">v uzamčeném </w:t>
      </w:r>
      <w:r w:rsidR="007D4EE5">
        <w:rPr>
          <w:rFonts w:ascii="Arial Narrow" w:hAnsi="Arial Narrow"/>
          <w:sz w:val="28"/>
          <w:szCs w:val="28"/>
        </w:rPr>
        <w:t xml:space="preserve">prostoru </w:t>
      </w:r>
      <w:r w:rsidR="00C3754D" w:rsidRPr="009C0E87">
        <w:rPr>
          <w:rFonts w:ascii="Arial Narrow" w:hAnsi="Arial Narrow"/>
          <w:sz w:val="28"/>
          <w:szCs w:val="28"/>
        </w:rPr>
        <w:t>objektu stadionu</w:t>
      </w:r>
      <w:r>
        <w:rPr>
          <w:rFonts w:ascii="Arial Narrow" w:hAnsi="Arial Narrow"/>
          <w:sz w:val="28"/>
          <w:szCs w:val="28"/>
        </w:rPr>
        <w:t>.</w:t>
      </w:r>
    </w:p>
    <w:p w:rsidR="005A55F6" w:rsidRDefault="00E90CF3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Podle informací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E90CF3">
        <w:rPr>
          <w:rFonts w:ascii="Arial Narrow" w:hAnsi="Arial Narrow" w:cs="Arial"/>
          <w:color w:val="000000"/>
          <w:sz w:val="28"/>
          <w:szCs w:val="28"/>
        </w:rPr>
        <w:t xml:space="preserve">se </w:t>
      </w:r>
      <w:r>
        <w:rPr>
          <w:rFonts w:ascii="Arial Narrow" w:hAnsi="Arial Narrow" w:cs="Arial"/>
          <w:color w:val="000000"/>
          <w:sz w:val="28"/>
          <w:szCs w:val="28"/>
        </w:rPr>
        <w:t>v </w:t>
      </w:r>
      <w:r w:rsidRPr="00E90CF3">
        <w:rPr>
          <w:rFonts w:ascii="Arial Narrow" w:hAnsi="Arial Narrow" w:cs="Arial"/>
          <w:color w:val="000000"/>
          <w:sz w:val="28"/>
          <w:szCs w:val="28"/>
        </w:rPr>
        <w:t>obc</w:t>
      </w:r>
      <w:r>
        <w:rPr>
          <w:rFonts w:ascii="Arial Narrow" w:hAnsi="Arial Narrow" w:cs="Arial"/>
          <w:color w:val="000000"/>
          <w:sz w:val="28"/>
          <w:szCs w:val="28"/>
        </w:rPr>
        <w:t xml:space="preserve">i </w:t>
      </w:r>
      <w:r w:rsidRPr="00E90CF3">
        <w:rPr>
          <w:rFonts w:ascii="Arial Narrow" w:hAnsi="Arial Narrow" w:cs="Arial"/>
          <w:color w:val="000000"/>
          <w:sz w:val="28"/>
          <w:szCs w:val="28"/>
        </w:rPr>
        <w:t xml:space="preserve">nacházejí tři </w:t>
      </w:r>
      <w:r w:rsidR="00CA08E2">
        <w:rPr>
          <w:rFonts w:ascii="Arial Narrow" w:hAnsi="Arial Narrow" w:cs="Arial"/>
          <w:color w:val="000000"/>
          <w:sz w:val="28"/>
          <w:szCs w:val="28"/>
        </w:rPr>
        <w:t xml:space="preserve">hodovní </w:t>
      </w:r>
      <w:r w:rsidRPr="00E90CF3">
        <w:rPr>
          <w:rFonts w:ascii="Arial Narrow" w:hAnsi="Arial Narrow" w:cs="Arial"/>
          <w:color w:val="000000"/>
          <w:sz w:val="28"/>
          <w:szCs w:val="28"/>
        </w:rPr>
        <w:t>zařízení s celoročním provozem, které posk</w:t>
      </w:r>
      <w:r>
        <w:rPr>
          <w:rFonts w:ascii="Arial Narrow" w:hAnsi="Arial Narrow" w:cs="Arial"/>
          <w:color w:val="000000"/>
          <w:sz w:val="28"/>
          <w:szCs w:val="28"/>
        </w:rPr>
        <w:t xml:space="preserve">ytují vařená jídla po celý den. Je </w:t>
      </w:r>
      <w:r w:rsidRPr="00E90CF3">
        <w:rPr>
          <w:rFonts w:ascii="Arial Narrow" w:hAnsi="Arial Narrow" w:cs="Arial"/>
          <w:color w:val="000000"/>
          <w:sz w:val="28"/>
          <w:szCs w:val="28"/>
        </w:rPr>
        <w:t>to restaurace Na pekárně, Hostine</w:t>
      </w:r>
      <w:r>
        <w:rPr>
          <w:rFonts w:ascii="Arial Narrow" w:hAnsi="Arial Narrow" w:cs="Arial"/>
          <w:color w:val="000000"/>
          <w:sz w:val="28"/>
          <w:szCs w:val="28"/>
        </w:rPr>
        <w:t xml:space="preserve">c Sokolovna a Pizzerie Koníček. </w:t>
      </w:r>
      <w:r w:rsidRPr="00E90CF3">
        <w:rPr>
          <w:rFonts w:ascii="Arial Narrow" w:hAnsi="Arial Narrow" w:cs="Arial"/>
          <w:color w:val="000000"/>
          <w:sz w:val="28"/>
          <w:szCs w:val="28"/>
        </w:rPr>
        <w:t>Sezoně jsou otevřeny stánky v centru obce s rychlým občerstvením a po dobu otevření místního koupaliště i zde funguje stánek s občerstvením.</w:t>
      </w:r>
      <w:r w:rsidR="00AD15FC">
        <w:rPr>
          <w:rFonts w:ascii="Arial Narrow" w:hAnsi="Arial Narrow" w:cs="Arial"/>
          <w:color w:val="000000"/>
          <w:sz w:val="28"/>
          <w:szCs w:val="28"/>
        </w:rPr>
        <w:t xml:space="preserve"> Rozhodneme se na místě. Typoval bych to na tu Sokolovnu.</w:t>
      </w:r>
      <w:r w:rsidR="00A83460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F17A56">
        <w:rPr>
          <w:rFonts w:ascii="Arial Narrow" w:hAnsi="Arial Narrow" w:cs="Arial"/>
          <w:color w:val="000000"/>
          <w:sz w:val="28"/>
          <w:szCs w:val="28"/>
        </w:rPr>
        <w:t xml:space="preserve">Pivo </w:t>
      </w:r>
      <w:r w:rsidR="008A3275">
        <w:rPr>
          <w:rFonts w:ascii="Arial Narrow" w:hAnsi="Arial Narrow" w:cs="Arial"/>
          <w:color w:val="000000"/>
          <w:sz w:val="28"/>
          <w:szCs w:val="28"/>
        </w:rPr>
        <w:t xml:space="preserve">prý </w:t>
      </w:r>
      <w:r w:rsidR="00F17A56">
        <w:rPr>
          <w:rFonts w:ascii="Arial Narrow" w:hAnsi="Arial Narrow" w:cs="Arial"/>
          <w:color w:val="000000"/>
          <w:sz w:val="28"/>
          <w:szCs w:val="28"/>
        </w:rPr>
        <w:t>mají Gambri</w:t>
      </w:r>
      <w:r w:rsidR="00A10418">
        <w:rPr>
          <w:rFonts w:ascii="Arial Narrow" w:hAnsi="Arial Narrow" w:cs="Arial"/>
          <w:color w:val="000000"/>
          <w:sz w:val="28"/>
          <w:szCs w:val="28"/>
        </w:rPr>
        <w:t>nus a nějaký Janáček, což nezná</w:t>
      </w:r>
      <w:r w:rsidR="00F17A56">
        <w:rPr>
          <w:rFonts w:ascii="Arial Narrow" w:hAnsi="Arial Narrow" w:cs="Arial"/>
          <w:color w:val="000000"/>
          <w:sz w:val="28"/>
          <w:szCs w:val="28"/>
        </w:rPr>
        <w:t>m.</w:t>
      </w:r>
      <w:r w:rsidR="00A1041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F17A56">
        <w:rPr>
          <w:rFonts w:ascii="Arial Narrow" w:hAnsi="Arial Narrow" w:cs="Arial"/>
          <w:color w:val="000000"/>
          <w:sz w:val="28"/>
          <w:szCs w:val="28"/>
        </w:rPr>
        <w:t xml:space="preserve">Snídaně jako vždy z vlastních zdrojů. </w:t>
      </w:r>
      <w:r w:rsidR="00A83460">
        <w:rPr>
          <w:rFonts w:ascii="Arial Narrow" w:hAnsi="Arial Narrow" w:cs="Arial"/>
          <w:color w:val="000000"/>
          <w:sz w:val="28"/>
          <w:szCs w:val="28"/>
        </w:rPr>
        <w:t xml:space="preserve">A to koupaliště můžeme </w:t>
      </w:r>
      <w:r w:rsidR="00A10418">
        <w:rPr>
          <w:rFonts w:ascii="Arial Narrow" w:hAnsi="Arial Narrow" w:cs="Arial"/>
          <w:color w:val="000000"/>
          <w:sz w:val="28"/>
          <w:szCs w:val="28"/>
        </w:rPr>
        <w:t xml:space="preserve">večer </w:t>
      </w:r>
      <w:r w:rsidR="00A83460">
        <w:rPr>
          <w:rFonts w:ascii="Arial Narrow" w:hAnsi="Arial Narrow" w:cs="Arial"/>
          <w:color w:val="000000"/>
          <w:sz w:val="28"/>
          <w:szCs w:val="28"/>
        </w:rPr>
        <w:t>po návratu z jednotlivých etap využít, neb je za ubytovnou</w:t>
      </w:r>
      <w:r w:rsidR="00F17A56">
        <w:rPr>
          <w:rFonts w:ascii="Arial Narrow" w:hAnsi="Arial Narrow" w:cs="Arial"/>
          <w:color w:val="000000"/>
          <w:sz w:val="28"/>
          <w:szCs w:val="28"/>
        </w:rPr>
        <w:t xml:space="preserve"> a otevřeno je do 22 hodin</w:t>
      </w:r>
      <w:r w:rsidR="00A83460">
        <w:rPr>
          <w:rFonts w:ascii="Arial Narrow" w:hAnsi="Arial Narrow" w:cs="Arial"/>
          <w:color w:val="000000"/>
          <w:sz w:val="28"/>
          <w:szCs w:val="28"/>
        </w:rPr>
        <w:t>.</w:t>
      </w:r>
      <w:r w:rsidR="00CF4669">
        <w:rPr>
          <w:rFonts w:ascii="Arial Narrow" w:hAnsi="Arial Narrow" w:cs="Arial"/>
          <w:color w:val="000000"/>
          <w:sz w:val="28"/>
          <w:szCs w:val="28"/>
        </w:rPr>
        <w:t xml:space="preserve"> To je asi vše o ubytování.</w:t>
      </w:r>
    </w:p>
    <w:p w:rsidR="007A590C" w:rsidRDefault="00CF4669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Z provozních důvodů budeme tentokrát odjíždět v sobotu ráno </w:t>
      </w:r>
      <w:r w:rsidR="00E67352">
        <w:rPr>
          <w:rFonts w:ascii="Arial Narrow" w:hAnsi="Arial Narrow"/>
          <w:sz w:val="28"/>
          <w:szCs w:val="28"/>
        </w:rPr>
        <w:t xml:space="preserve">3.7. </w:t>
      </w:r>
      <w:r>
        <w:rPr>
          <w:rFonts w:ascii="Arial Narrow" w:hAnsi="Arial Narrow"/>
          <w:sz w:val="28"/>
          <w:szCs w:val="28"/>
        </w:rPr>
        <w:t xml:space="preserve">Viděl bych to tak na 7:00 hodin ze sraziště, které určíme na brífinku. </w:t>
      </w:r>
      <w:r w:rsidR="007A590C">
        <w:rPr>
          <w:rFonts w:ascii="Arial Narrow" w:hAnsi="Arial Narrow"/>
          <w:sz w:val="28"/>
          <w:szCs w:val="28"/>
        </w:rPr>
        <w:t>Předpokládám zase tři vozy, což bude maximálně 12 mužů</w:t>
      </w:r>
      <w:r w:rsidR="00D478A9"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 xml:space="preserve">Pojedeme </w:t>
      </w:r>
      <w:r w:rsidR="00F5090A">
        <w:rPr>
          <w:rFonts w:ascii="Arial Narrow" w:hAnsi="Arial Narrow"/>
          <w:sz w:val="28"/>
          <w:szCs w:val="28"/>
        </w:rPr>
        <w:t xml:space="preserve">patrně </w:t>
      </w:r>
      <w:r>
        <w:rPr>
          <w:rFonts w:ascii="Arial Narrow" w:hAnsi="Arial Narrow"/>
          <w:sz w:val="28"/>
          <w:szCs w:val="28"/>
        </w:rPr>
        <w:t>opět po dálnici</w:t>
      </w:r>
      <w:r w:rsidR="007D645C">
        <w:rPr>
          <w:rFonts w:ascii="Arial Narrow" w:hAnsi="Arial Narrow"/>
          <w:sz w:val="28"/>
          <w:szCs w:val="28"/>
        </w:rPr>
        <w:t xml:space="preserve">, je to asi 170 km. </w:t>
      </w:r>
      <w:r w:rsidR="007A453D">
        <w:rPr>
          <w:rFonts w:ascii="Arial Narrow" w:hAnsi="Arial Narrow"/>
          <w:sz w:val="28"/>
          <w:szCs w:val="28"/>
        </w:rPr>
        <w:t xml:space="preserve">Dobu přesunu tipuji </w:t>
      </w:r>
      <w:r w:rsidR="007A590C">
        <w:rPr>
          <w:rFonts w:ascii="Arial Narrow" w:hAnsi="Arial Narrow"/>
          <w:sz w:val="28"/>
          <w:szCs w:val="28"/>
        </w:rPr>
        <w:t xml:space="preserve">maximálně tak na 2,5 hodiny. </w:t>
      </w:r>
      <w:r w:rsidR="007D645C">
        <w:rPr>
          <w:rFonts w:ascii="Arial Narrow" w:hAnsi="Arial Narrow"/>
          <w:sz w:val="28"/>
          <w:szCs w:val="28"/>
        </w:rPr>
        <w:t xml:space="preserve">Po ubytování bude následovat </w:t>
      </w:r>
      <w:r w:rsidR="007A590C">
        <w:rPr>
          <w:rFonts w:ascii="Arial Narrow" w:hAnsi="Arial Narrow"/>
          <w:sz w:val="28"/>
          <w:szCs w:val="28"/>
        </w:rPr>
        <w:t>první etapa.</w:t>
      </w:r>
    </w:p>
    <w:p w:rsidR="00D75A71" w:rsidRDefault="007A590C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Oproti minulému ročníku jsem tentokrát nejtěžší etapu zařadil na druhý den. První den se lehce rozjezdíme </w:t>
      </w:r>
      <w:r w:rsidR="007D645C">
        <w:rPr>
          <w:rFonts w:ascii="Arial Narrow" w:hAnsi="Arial Narrow"/>
          <w:sz w:val="28"/>
          <w:szCs w:val="28"/>
        </w:rPr>
        <w:t>kolem Baťova kanálu. Nebude to pro začátek nic náročného. Žádné velké kopce, asi 50 km.</w:t>
      </w:r>
      <w:r>
        <w:rPr>
          <w:rFonts w:ascii="Arial Narrow" w:hAnsi="Arial Narrow"/>
          <w:sz w:val="28"/>
          <w:szCs w:val="28"/>
        </w:rPr>
        <w:t xml:space="preserve"> Druhý den nás čeká poněkud náročnější výjezd na česko – sloven</w:t>
      </w:r>
      <w:r w:rsidR="007A453D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>kou hranici. Cíl je u rozhledny Velký Lopeník.</w:t>
      </w:r>
      <w:r w:rsidR="00D478A9">
        <w:rPr>
          <w:rFonts w:ascii="Arial Narrow" w:hAnsi="Arial Narrow"/>
          <w:sz w:val="28"/>
          <w:szCs w:val="28"/>
        </w:rPr>
        <w:t xml:space="preserve"> Délka </w:t>
      </w:r>
      <w:r w:rsidR="007A453D">
        <w:rPr>
          <w:rFonts w:ascii="Arial Narrow" w:hAnsi="Arial Narrow"/>
          <w:sz w:val="28"/>
          <w:szCs w:val="28"/>
        </w:rPr>
        <w:t xml:space="preserve">etapy je </w:t>
      </w:r>
      <w:r w:rsidR="00D478A9">
        <w:rPr>
          <w:rFonts w:ascii="Arial Narrow" w:hAnsi="Arial Narrow"/>
          <w:sz w:val="28"/>
          <w:szCs w:val="28"/>
        </w:rPr>
        <w:t xml:space="preserve">asi 60 km. Na třetí, poslední den, jsou připraveny výjimečně dvě varianty. Obě o přibližné délce 60 km. Kterou trasu </w:t>
      </w:r>
      <w:r w:rsidR="007A453D">
        <w:rPr>
          <w:rFonts w:ascii="Arial Narrow" w:hAnsi="Arial Narrow"/>
          <w:sz w:val="28"/>
          <w:szCs w:val="28"/>
        </w:rPr>
        <w:t xml:space="preserve">nakonec </w:t>
      </w:r>
      <w:r w:rsidR="00D478A9">
        <w:rPr>
          <w:rFonts w:ascii="Arial Narrow" w:hAnsi="Arial Narrow"/>
          <w:sz w:val="28"/>
          <w:szCs w:val="28"/>
        </w:rPr>
        <w:t xml:space="preserve">zvolíme, rozhodneme na </w:t>
      </w:r>
      <w:r w:rsidR="007A453D">
        <w:rPr>
          <w:rFonts w:ascii="Arial Narrow" w:hAnsi="Arial Narrow"/>
          <w:sz w:val="28"/>
          <w:szCs w:val="28"/>
        </w:rPr>
        <w:t xml:space="preserve">některém </w:t>
      </w:r>
      <w:r w:rsidR="00D478A9">
        <w:rPr>
          <w:rFonts w:ascii="Arial Narrow" w:hAnsi="Arial Narrow"/>
          <w:sz w:val="28"/>
          <w:szCs w:val="28"/>
        </w:rPr>
        <w:t>brífinku</w:t>
      </w:r>
      <w:r w:rsidR="007A453D">
        <w:rPr>
          <w:rFonts w:ascii="Arial Narrow" w:hAnsi="Arial Narrow"/>
          <w:sz w:val="28"/>
          <w:szCs w:val="28"/>
        </w:rPr>
        <w:t>,</w:t>
      </w:r>
      <w:r w:rsidR="00D478A9">
        <w:rPr>
          <w:rFonts w:ascii="Arial Narrow" w:hAnsi="Arial Narrow"/>
          <w:sz w:val="28"/>
          <w:szCs w:val="28"/>
        </w:rPr>
        <w:t xml:space="preserve"> nebo až na místě demokratickým hlasováním</w:t>
      </w:r>
      <w:r w:rsidR="00025E7E">
        <w:rPr>
          <w:rFonts w:ascii="Arial Narrow" w:hAnsi="Arial Narrow"/>
          <w:sz w:val="28"/>
          <w:szCs w:val="28"/>
        </w:rPr>
        <w:t>,</w:t>
      </w:r>
      <w:r w:rsidR="00D478A9">
        <w:rPr>
          <w:rFonts w:ascii="Arial Narrow" w:hAnsi="Arial Narrow"/>
          <w:sz w:val="28"/>
          <w:szCs w:val="28"/>
        </w:rPr>
        <w:t xml:space="preserve"> </w:t>
      </w:r>
      <w:r w:rsidR="00025E7E">
        <w:rPr>
          <w:rFonts w:ascii="Arial Narrow" w:hAnsi="Arial Narrow"/>
          <w:sz w:val="28"/>
          <w:szCs w:val="28"/>
        </w:rPr>
        <w:t>eventuálně</w:t>
      </w:r>
      <w:r w:rsidR="00D478A9">
        <w:rPr>
          <w:rFonts w:ascii="Arial Narrow" w:hAnsi="Arial Narrow"/>
          <w:sz w:val="28"/>
          <w:szCs w:val="28"/>
        </w:rPr>
        <w:t xml:space="preserve"> hádkou.</w:t>
      </w:r>
    </w:p>
    <w:p w:rsidR="002E7EE4" w:rsidRDefault="00D75A71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ješ</w:t>
      </w:r>
      <w:r w:rsidR="00892B58">
        <w:rPr>
          <w:rFonts w:ascii="Arial Narrow" w:hAnsi="Arial Narrow"/>
          <w:sz w:val="28"/>
          <w:szCs w:val="28"/>
        </w:rPr>
        <w:t>tě pár drobných zajímavostí. V obci Komňa máme domluven</w:t>
      </w:r>
      <w:r>
        <w:rPr>
          <w:rFonts w:ascii="Arial Narrow" w:hAnsi="Arial Narrow"/>
          <w:sz w:val="28"/>
          <w:szCs w:val="28"/>
        </w:rPr>
        <w:t>u návštěvu obydlí zvěrokleštiče. Pro lepší pochopení</w:t>
      </w:r>
      <w:r w:rsidR="00892B5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této jistě zajímavé profese, si máme předem </w:t>
      </w:r>
      <w:r w:rsidR="007E08B2">
        <w:rPr>
          <w:rFonts w:ascii="Arial Narrow" w:hAnsi="Arial Narrow"/>
          <w:sz w:val="28"/>
          <w:szCs w:val="28"/>
        </w:rPr>
        <w:t>vybrat</w:t>
      </w:r>
      <w:r>
        <w:rPr>
          <w:rFonts w:ascii="Arial Narrow" w:hAnsi="Arial Narrow"/>
          <w:sz w:val="28"/>
          <w:szCs w:val="28"/>
        </w:rPr>
        <w:t xml:space="preserve"> ze svých řad jednoho statného </w:t>
      </w:r>
      <w:r w:rsidR="007E213F">
        <w:rPr>
          <w:rFonts w:ascii="Arial Narrow" w:hAnsi="Arial Narrow"/>
          <w:sz w:val="28"/>
          <w:szCs w:val="28"/>
        </w:rPr>
        <w:t xml:space="preserve">a odvážného </w:t>
      </w:r>
      <w:r w:rsidR="007E08B2">
        <w:rPr>
          <w:rFonts w:ascii="Arial Narrow" w:hAnsi="Arial Narrow"/>
          <w:sz w:val="28"/>
          <w:szCs w:val="28"/>
        </w:rPr>
        <w:t>dobrovolníka</w:t>
      </w:r>
      <w:r>
        <w:rPr>
          <w:rFonts w:ascii="Arial Narrow" w:hAnsi="Arial Narrow"/>
          <w:sz w:val="28"/>
          <w:szCs w:val="28"/>
        </w:rPr>
        <w:t>, na němž bude v praxi tento akt demonstrován.</w:t>
      </w:r>
      <w:r w:rsidR="00892B58">
        <w:rPr>
          <w:rFonts w:ascii="Arial Narrow" w:hAnsi="Arial Narrow"/>
          <w:sz w:val="28"/>
          <w:szCs w:val="28"/>
        </w:rPr>
        <w:t xml:space="preserve"> Chci vidět les rukou</w:t>
      </w:r>
      <w:r w:rsidR="00892B58" w:rsidRPr="00D75A71">
        <w:rPr>
          <w:rFonts w:ascii="Arial Narrow" w:hAnsi="Arial Narrow"/>
          <w:sz w:val="28"/>
          <w:szCs w:val="28"/>
        </w:rPr>
        <w:sym w:font="Wingdings" w:char="F04A"/>
      </w:r>
      <w:r w:rsidR="00892B58">
        <w:rPr>
          <w:rFonts w:ascii="Arial Narrow" w:hAnsi="Arial Narrow"/>
          <w:sz w:val="28"/>
          <w:szCs w:val="28"/>
        </w:rPr>
        <w:t>. Aby nedošlo k trapné situaci, je nutné u figuranta nejdříve provést fyzickou kontrolu, zda tento se již podobného rituálu neúčastnil</w:t>
      </w:r>
      <w:r>
        <w:rPr>
          <w:rFonts w:ascii="Arial Narrow" w:hAnsi="Arial Narrow"/>
          <w:sz w:val="28"/>
          <w:szCs w:val="28"/>
        </w:rPr>
        <w:t>.</w:t>
      </w:r>
      <w:r w:rsidR="00B44693">
        <w:rPr>
          <w:rFonts w:ascii="Arial Narrow" w:hAnsi="Arial Narrow"/>
          <w:sz w:val="28"/>
          <w:szCs w:val="28"/>
        </w:rPr>
        <w:t xml:space="preserve"> </w:t>
      </w:r>
    </w:p>
    <w:p w:rsidR="002E7EE4" w:rsidRDefault="002E7EE4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</w:p>
    <w:p w:rsidR="002E7EE4" w:rsidRDefault="002E7EE4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</w:p>
    <w:p w:rsidR="002E7EE4" w:rsidRDefault="002E7EE4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 obci Včelary se nalézá pomník prehistorického kola, jež se zove „praplečka“. Jsou tam nějací recesisté, tak na to mrkneme. </w:t>
      </w:r>
      <w:r w:rsidR="00F8254E">
        <w:rPr>
          <w:rFonts w:ascii="Arial Narrow" w:hAnsi="Arial Narrow"/>
          <w:sz w:val="28"/>
          <w:szCs w:val="28"/>
        </w:rPr>
        <w:t>Na Baťově kanále si pr</w:t>
      </w:r>
      <w:r w:rsidR="0060302C">
        <w:rPr>
          <w:rFonts w:ascii="Arial Narrow" w:hAnsi="Arial Narrow"/>
          <w:sz w:val="28"/>
          <w:szCs w:val="28"/>
        </w:rPr>
        <w:t>ohlédneme zdymadla a pro ty, je</w:t>
      </w:r>
      <w:r w:rsidR="00F8254E">
        <w:rPr>
          <w:rFonts w:ascii="Arial Narrow" w:hAnsi="Arial Narrow"/>
          <w:sz w:val="28"/>
          <w:szCs w:val="28"/>
        </w:rPr>
        <w:t xml:space="preserve">ž projeví upřímný a nelíčený zájem, je připraven poutavý výklad </w:t>
      </w:r>
      <w:r w:rsidR="0060302C">
        <w:rPr>
          <w:rFonts w:ascii="Arial Narrow" w:hAnsi="Arial Narrow"/>
          <w:sz w:val="28"/>
          <w:szCs w:val="28"/>
        </w:rPr>
        <w:t>s</w:t>
      </w:r>
      <w:r w:rsidR="00F8254E">
        <w:rPr>
          <w:rFonts w:ascii="Arial Narrow" w:hAnsi="Arial Narrow"/>
          <w:sz w:val="28"/>
          <w:szCs w:val="28"/>
        </w:rPr>
        <w:t xml:space="preserve"> barevnými obrázky o jejich funkci. </w:t>
      </w:r>
      <w:r w:rsidR="001248A8">
        <w:rPr>
          <w:rFonts w:ascii="Arial Narrow" w:hAnsi="Arial Narrow"/>
          <w:sz w:val="28"/>
          <w:szCs w:val="28"/>
        </w:rPr>
        <w:t xml:space="preserve">V Bojkovicích je pěkný zámek Nový Světlov. Omrkneme </w:t>
      </w:r>
      <w:r w:rsidR="0060302C">
        <w:rPr>
          <w:rFonts w:ascii="Arial Narrow" w:hAnsi="Arial Narrow"/>
          <w:sz w:val="28"/>
          <w:szCs w:val="28"/>
        </w:rPr>
        <w:t>jej</w:t>
      </w:r>
      <w:r w:rsidR="001248A8">
        <w:rPr>
          <w:rFonts w:ascii="Arial Narrow" w:hAnsi="Arial Narrow"/>
          <w:sz w:val="28"/>
          <w:szCs w:val="28"/>
        </w:rPr>
        <w:t xml:space="preserve"> alespoň </w:t>
      </w:r>
      <w:r w:rsidR="001248A8" w:rsidRPr="00F8254E">
        <w:rPr>
          <w:rFonts w:ascii="Arial Narrow" w:hAnsi="Arial Narrow"/>
          <w:sz w:val="28"/>
          <w:szCs w:val="28"/>
        </w:rPr>
        <w:t xml:space="preserve">zvenku. </w:t>
      </w:r>
      <w:r w:rsidR="00F8254E" w:rsidRPr="00F8254E">
        <w:rPr>
          <w:rFonts w:ascii="Arial Narrow" w:hAnsi="Arial Narrow"/>
          <w:sz w:val="28"/>
          <w:szCs w:val="28"/>
        </w:rPr>
        <w:t>V</w:t>
      </w:r>
      <w:r w:rsidR="00C3750E">
        <w:rPr>
          <w:rFonts w:ascii="Arial Narrow" w:hAnsi="Arial Narrow"/>
          <w:sz w:val="28"/>
          <w:szCs w:val="28"/>
        </w:rPr>
        <w:t xml:space="preserve"> Nivnici </w:t>
      </w:r>
      <w:r w:rsidR="00F8254E" w:rsidRPr="00F8254E">
        <w:rPr>
          <w:rFonts w:ascii="Arial Narrow" w:hAnsi="Arial Narrow"/>
          <w:sz w:val="28"/>
          <w:szCs w:val="28"/>
        </w:rPr>
        <w:t xml:space="preserve">se nalézá </w:t>
      </w:r>
      <w:r w:rsidR="00C3750E">
        <w:rPr>
          <w:rFonts w:ascii="Arial Narrow" w:hAnsi="Arial Narrow"/>
          <w:sz w:val="28"/>
          <w:szCs w:val="28"/>
        </w:rPr>
        <w:t>Bartkův mlýn, což je jedno z pravděpodobných</w:t>
      </w:r>
      <w:r w:rsidR="00F8254E" w:rsidRPr="00F8254E">
        <w:rPr>
          <w:rFonts w:ascii="Arial Narrow" w:hAnsi="Arial Narrow"/>
          <w:sz w:val="28"/>
          <w:szCs w:val="28"/>
        </w:rPr>
        <w:t xml:space="preserve"> míst narození J. A. Komenského.</w:t>
      </w:r>
      <w:r w:rsidR="00C3750E">
        <w:rPr>
          <w:rFonts w:ascii="Arial Narrow" w:hAnsi="Arial Narrow"/>
          <w:sz w:val="28"/>
          <w:szCs w:val="28"/>
        </w:rPr>
        <w:t xml:space="preserve"> Pokud bude zájem, tak se tam zastavíme a pokusíme se opět vymámit historku „O vodníkovi a potrestané vrchnosti“. </w:t>
      </w:r>
      <w:r w:rsidRPr="00F8254E">
        <w:rPr>
          <w:rFonts w:ascii="Arial Narrow" w:hAnsi="Arial Narrow"/>
          <w:sz w:val="28"/>
          <w:szCs w:val="28"/>
        </w:rPr>
        <w:t>Jeden z večerů ve Vlčnově také věnujeme muzeu pálenic. To by mohlo být</w:t>
      </w:r>
      <w:r>
        <w:rPr>
          <w:rFonts w:ascii="Arial Narrow" w:hAnsi="Arial Narrow"/>
          <w:sz w:val="28"/>
          <w:szCs w:val="28"/>
        </w:rPr>
        <w:t xml:space="preserve"> rovněž poučné.</w:t>
      </w:r>
      <w:r w:rsidR="003473FA">
        <w:rPr>
          <w:rFonts w:ascii="Arial Narrow" w:hAnsi="Arial Narrow"/>
          <w:sz w:val="28"/>
          <w:szCs w:val="28"/>
        </w:rPr>
        <w:t xml:space="preserve"> A </w:t>
      </w:r>
      <w:r w:rsidR="001248A8">
        <w:rPr>
          <w:rFonts w:ascii="Arial Narrow" w:hAnsi="Arial Narrow"/>
          <w:sz w:val="28"/>
          <w:szCs w:val="28"/>
        </w:rPr>
        <w:t>ještě</w:t>
      </w:r>
      <w:r w:rsidR="003473FA">
        <w:rPr>
          <w:rFonts w:ascii="Arial Narrow" w:hAnsi="Arial Narrow"/>
          <w:sz w:val="28"/>
          <w:szCs w:val="28"/>
        </w:rPr>
        <w:t xml:space="preserve"> jsou zde malebné „vinné búdy“.</w:t>
      </w:r>
    </w:p>
    <w:p w:rsidR="00FF0262" w:rsidRDefault="00D26920" w:rsidP="00FF0262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 závěr ještě jedno upozornění. V lesích kole</w:t>
      </w:r>
      <w:r w:rsidR="0060302C">
        <w:rPr>
          <w:rFonts w:ascii="Arial Narrow" w:hAnsi="Arial Narrow"/>
          <w:sz w:val="28"/>
          <w:szCs w:val="28"/>
        </w:rPr>
        <w:t xml:space="preserve">m vinic se vyskytují lesní víly, </w:t>
      </w:r>
      <w:r>
        <w:rPr>
          <w:rFonts w:ascii="Arial Narrow" w:hAnsi="Arial Narrow"/>
          <w:sz w:val="28"/>
          <w:szCs w:val="28"/>
        </w:rPr>
        <w:t>a</w:t>
      </w:r>
      <w:r w:rsidR="0060302C">
        <w:rPr>
          <w:rFonts w:ascii="Arial Narrow" w:hAnsi="Arial Narrow"/>
          <w:sz w:val="28"/>
          <w:szCs w:val="28"/>
        </w:rPr>
        <w:t xml:space="preserve"> </w:t>
      </w:r>
      <w:r w:rsidR="00F05092">
        <w:rPr>
          <w:rFonts w:ascii="Arial Narrow" w:hAnsi="Arial Narrow"/>
          <w:sz w:val="28"/>
          <w:szCs w:val="28"/>
        </w:rPr>
        <w:t xml:space="preserve">proto </w:t>
      </w:r>
      <w:r>
        <w:rPr>
          <w:rFonts w:ascii="Arial Narrow" w:hAnsi="Arial Narrow"/>
          <w:sz w:val="28"/>
          <w:szCs w:val="28"/>
        </w:rPr>
        <w:t xml:space="preserve">by se nikdo neměl </w:t>
      </w:r>
      <w:r w:rsidR="0060302C">
        <w:rPr>
          <w:rFonts w:ascii="Arial Narrow" w:hAnsi="Arial Narrow"/>
          <w:sz w:val="28"/>
          <w:szCs w:val="28"/>
        </w:rPr>
        <w:t xml:space="preserve">v terénu </w:t>
      </w:r>
      <w:r>
        <w:rPr>
          <w:rFonts w:ascii="Arial Narrow" w:hAnsi="Arial Narrow"/>
          <w:sz w:val="28"/>
          <w:szCs w:val="28"/>
        </w:rPr>
        <w:t xml:space="preserve">pohybovat osamocen. </w:t>
      </w:r>
      <w:r w:rsidR="00C16C8D">
        <w:rPr>
          <w:rFonts w:ascii="Arial Narrow" w:hAnsi="Arial Narrow"/>
          <w:sz w:val="28"/>
          <w:szCs w:val="28"/>
        </w:rPr>
        <w:t xml:space="preserve">Tyto </w:t>
      </w:r>
      <w:r w:rsidR="008C4332">
        <w:rPr>
          <w:rFonts w:ascii="Arial Narrow" w:hAnsi="Arial Narrow"/>
          <w:sz w:val="28"/>
          <w:szCs w:val="28"/>
        </w:rPr>
        <w:t>astrální a etérické bytosti</w:t>
      </w:r>
      <w:r w:rsidR="00C16C8D">
        <w:rPr>
          <w:rFonts w:ascii="Arial Narrow" w:hAnsi="Arial Narrow"/>
          <w:sz w:val="28"/>
          <w:szCs w:val="28"/>
        </w:rPr>
        <w:t xml:space="preserve"> sice nejsou nijak nebezpečné, </w:t>
      </w:r>
      <w:r w:rsidR="0060302C">
        <w:rPr>
          <w:rFonts w:ascii="Arial Narrow" w:hAnsi="Arial Narrow"/>
          <w:sz w:val="28"/>
          <w:szCs w:val="28"/>
        </w:rPr>
        <w:t xml:space="preserve">ba </w:t>
      </w:r>
      <w:r w:rsidR="00C16C8D">
        <w:rPr>
          <w:rFonts w:ascii="Arial Narrow" w:hAnsi="Arial Narrow"/>
          <w:sz w:val="28"/>
          <w:szCs w:val="28"/>
        </w:rPr>
        <w:t>spíš</w:t>
      </w:r>
      <w:r w:rsidR="008C4332">
        <w:rPr>
          <w:rFonts w:ascii="Arial Narrow" w:hAnsi="Arial Narrow"/>
          <w:sz w:val="28"/>
          <w:szCs w:val="28"/>
        </w:rPr>
        <w:t>e</w:t>
      </w:r>
      <w:r w:rsidR="00C16C8D">
        <w:rPr>
          <w:rFonts w:ascii="Arial Narrow" w:hAnsi="Arial Narrow"/>
          <w:sz w:val="28"/>
          <w:szCs w:val="28"/>
        </w:rPr>
        <w:t xml:space="preserve"> </w:t>
      </w:r>
      <w:r w:rsidR="008C4332">
        <w:rPr>
          <w:rFonts w:ascii="Arial Narrow" w:hAnsi="Arial Narrow"/>
          <w:sz w:val="28"/>
          <w:szCs w:val="28"/>
        </w:rPr>
        <w:t>přítulné</w:t>
      </w:r>
      <w:r w:rsidR="00C16C8D">
        <w:rPr>
          <w:rFonts w:ascii="Arial Narrow" w:hAnsi="Arial Narrow"/>
          <w:sz w:val="28"/>
          <w:szCs w:val="28"/>
        </w:rPr>
        <w:t xml:space="preserve">, ale pohled na ně by někomu mohl </w:t>
      </w:r>
      <w:r w:rsidR="008C4332">
        <w:rPr>
          <w:rFonts w:ascii="Arial Narrow" w:hAnsi="Arial Narrow"/>
          <w:sz w:val="28"/>
          <w:szCs w:val="28"/>
        </w:rPr>
        <w:t>způsobit emocionální újmu</w:t>
      </w:r>
      <w:r w:rsidR="00C16C8D">
        <w:rPr>
          <w:rFonts w:ascii="Arial Narrow" w:hAnsi="Arial Narrow"/>
          <w:sz w:val="28"/>
          <w:szCs w:val="28"/>
        </w:rPr>
        <w:t>. Jejich fotografie jsou sice velmi vzácné, ale pokud by to někomu nedalo a ch</w:t>
      </w:r>
      <w:r w:rsidR="00547B36">
        <w:rPr>
          <w:rFonts w:ascii="Arial Narrow" w:hAnsi="Arial Narrow"/>
          <w:sz w:val="28"/>
          <w:szCs w:val="28"/>
        </w:rPr>
        <w:t xml:space="preserve">těl to předem risknout, je </w:t>
      </w:r>
      <w:r w:rsidR="008C4332">
        <w:rPr>
          <w:rFonts w:ascii="Arial Narrow" w:hAnsi="Arial Narrow"/>
          <w:sz w:val="28"/>
          <w:szCs w:val="28"/>
        </w:rPr>
        <w:t xml:space="preserve">jeden snímek této žínky </w:t>
      </w:r>
      <w:r w:rsidR="00C16C8D">
        <w:rPr>
          <w:rFonts w:ascii="Arial Narrow" w:hAnsi="Arial Narrow"/>
          <w:sz w:val="28"/>
          <w:szCs w:val="28"/>
        </w:rPr>
        <w:t xml:space="preserve">k nahlédnutí. Ať víte, </w:t>
      </w:r>
      <w:r w:rsidR="008C4332">
        <w:rPr>
          <w:rFonts w:ascii="Arial Narrow" w:hAnsi="Arial Narrow"/>
          <w:sz w:val="28"/>
          <w:szCs w:val="28"/>
        </w:rPr>
        <w:t>co vás čeká, pokud by došlo k tomuto nečekanému setkání.</w:t>
      </w:r>
    </w:p>
    <w:p w:rsidR="007D4EE5" w:rsidRDefault="0060302C" w:rsidP="00FF0262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Jestliže</w:t>
      </w:r>
      <w:r w:rsidR="007D4EE5">
        <w:rPr>
          <w:rFonts w:ascii="Arial Narrow" w:hAnsi="Arial Narrow"/>
          <w:sz w:val="28"/>
          <w:szCs w:val="28"/>
        </w:rPr>
        <w:t xml:space="preserve"> by </w:t>
      </w:r>
      <w:r>
        <w:rPr>
          <w:rFonts w:ascii="Arial Narrow" w:hAnsi="Arial Narrow"/>
          <w:sz w:val="28"/>
          <w:szCs w:val="28"/>
        </w:rPr>
        <w:t>se objevil někdo lačný</w:t>
      </w:r>
      <w:r w:rsidR="007D4EE5">
        <w:rPr>
          <w:rFonts w:ascii="Arial Narrow" w:hAnsi="Arial Narrow"/>
          <w:sz w:val="28"/>
          <w:szCs w:val="28"/>
        </w:rPr>
        <w:t xml:space="preserve"> po přesnějších informacích nebo dalších zajímavostech z </w:t>
      </w:r>
      <w:r>
        <w:rPr>
          <w:rFonts w:ascii="Arial Narrow" w:hAnsi="Arial Narrow"/>
          <w:sz w:val="28"/>
          <w:szCs w:val="28"/>
        </w:rPr>
        <w:t xml:space="preserve">výše </w:t>
      </w:r>
      <w:r w:rsidR="007D4EE5">
        <w:rPr>
          <w:rFonts w:ascii="Arial Narrow" w:hAnsi="Arial Narrow"/>
          <w:sz w:val="28"/>
          <w:szCs w:val="28"/>
        </w:rPr>
        <w:t>uvedeného regionu, nechť zaloví na internetu.</w:t>
      </w:r>
      <w:r>
        <w:rPr>
          <w:rFonts w:ascii="Arial Narrow" w:hAnsi="Arial Narrow"/>
          <w:sz w:val="28"/>
          <w:szCs w:val="28"/>
        </w:rPr>
        <w:t xml:space="preserve"> Ale takové individuum se v našich řadách doufám nevyskytuje.</w:t>
      </w:r>
    </w:p>
    <w:p w:rsidR="007D4EE5" w:rsidRDefault="007D4EE5" w:rsidP="00FF0262">
      <w:pPr>
        <w:ind w:firstLine="1080"/>
        <w:jc w:val="both"/>
        <w:rPr>
          <w:rFonts w:ascii="Arial Narrow" w:hAnsi="Arial Narrow"/>
          <w:sz w:val="28"/>
          <w:szCs w:val="28"/>
        </w:rPr>
      </w:pPr>
    </w:p>
    <w:p w:rsidR="007D4EE5" w:rsidRDefault="007D4EE5" w:rsidP="00FF0262">
      <w:pPr>
        <w:ind w:firstLine="1080"/>
        <w:jc w:val="both"/>
        <w:rPr>
          <w:rFonts w:ascii="Arial Narrow" w:hAnsi="Arial Narrow"/>
          <w:sz w:val="28"/>
          <w:szCs w:val="28"/>
        </w:rPr>
      </w:pPr>
    </w:p>
    <w:p w:rsidR="00FF0262" w:rsidRDefault="00FF0262" w:rsidP="00FF0262">
      <w:pPr>
        <w:ind w:firstLine="1080"/>
        <w:jc w:val="both"/>
        <w:rPr>
          <w:rFonts w:ascii="Arial Narrow" w:hAnsi="Arial Narrow"/>
          <w:sz w:val="28"/>
          <w:szCs w:val="28"/>
        </w:rPr>
      </w:pPr>
    </w:p>
    <w:p w:rsidR="00FF0262" w:rsidRPr="00FF0262" w:rsidRDefault="00E86766" w:rsidP="00E86766">
      <w:pPr>
        <w:ind w:left="2460" w:firstLine="1226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 w:rsidR="00FF0262">
        <w:rPr>
          <w:rFonts w:ascii="Arial Narrow" w:hAnsi="Arial Narrow"/>
          <w:sz w:val="28"/>
          <w:szCs w:val="28"/>
        </w:rPr>
        <w:t>1.</w:t>
      </w:r>
      <w:r w:rsidR="004C6719">
        <w:rPr>
          <w:rFonts w:ascii="Arial Narrow" w:hAnsi="Arial Narrow"/>
          <w:sz w:val="28"/>
          <w:szCs w:val="28"/>
        </w:rPr>
        <w:t xml:space="preserve"> </w:t>
      </w:r>
      <w:r w:rsidR="00FF0262" w:rsidRPr="00FF0262">
        <w:rPr>
          <w:rFonts w:ascii="Arial Narrow" w:hAnsi="Arial Narrow"/>
          <w:sz w:val="28"/>
          <w:szCs w:val="28"/>
        </w:rPr>
        <w:t>den - sobota</w:t>
      </w:r>
    </w:p>
    <w:p w:rsidR="003B7CB7" w:rsidRDefault="007A1308" w:rsidP="00E935C9">
      <w:pPr>
        <w:ind w:firstLine="10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</w:p>
    <w:p w:rsidR="00F05092" w:rsidRPr="00F05092" w:rsidRDefault="00F05092" w:rsidP="00077C24">
      <w:pPr>
        <w:jc w:val="both"/>
        <w:rPr>
          <w:rFonts w:ascii="Arial Narrow" w:hAnsi="Arial Narrow"/>
          <w:sz w:val="28"/>
          <w:szCs w:val="28"/>
        </w:rPr>
      </w:pPr>
      <w:r w:rsidRPr="00F05092">
        <w:rPr>
          <w:rFonts w:ascii="Arial Narrow" w:hAnsi="Arial Narrow"/>
          <w:sz w:val="28"/>
          <w:szCs w:val="28"/>
        </w:rPr>
        <w:t>Z Vlčnova po cyklotrase 5052 do Veletin – doleva po trase 5049 do Uherského Hradiště – na kraji Uherského hradiště odbočit z trasy 5049 doleva na trasu asi 5014 – dojet na břeh Moravy a dát se doleva – na mostě přejet řeku – na další křižovatce cyklotras doleva ke kanálu – za mostem doprava a kolem kanálu až do Spytihněvy – zde doprava přes most a kolem štěrkovny na trasu 47 – doprava a po silnici do Bílovic – za kostelem najít trasu 5177 (praplečka) a po ní loukami kolem lesa ke křížku – za křížkem odbočit doprava po trase 5049 do Hradčovic – zde doleva a po chvíli najít jednu z odboček na rozhlednu Lhotka – vrátit se zpět na silnici a po ní zpět doprava přes Hradčovice až do Valetin – za mostem jsou dvě možnosti: buď po silnici do Vlčnova a nebo doleva lesem na zříceninu Pepčín (práce s mapou) a do Vlčnova</w:t>
      </w:r>
      <w:r w:rsidR="00077C24">
        <w:rPr>
          <w:rFonts w:ascii="Arial Narrow" w:hAnsi="Arial Narrow"/>
          <w:sz w:val="28"/>
          <w:szCs w:val="28"/>
        </w:rPr>
        <w:t xml:space="preserve"> </w:t>
      </w:r>
      <w:r w:rsidRPr="00F05092">
        <w:rPr>
          <w:rFonts w:ascii="Arial Narrow" w:hAnsi="Arial Narrow"/>
          <w:sz w:val="28"/>
          <w:szCs w:val="28"/>
        </w:rPr>
        <w:t>- po příjezdu návštěva muzea pálenic</w:t>
      </w:r>
      <w:r w:rsidR="00077C24">
        <w:rPr>
          <w:rFonts w:ascii="Arial Narrow" w:hAnsi="Arial Narrow"/>
          <w:sz w:val="28"/>
          <w:szCs w:val="28"/>
        </w:rPr>
        <w:t xml:space="preserve"> - asi</w:t>
      </w:r>
      <w:r w:rsidRPr="00F05092">
        <w:rPr>
          <w:rFonts w:ascii="Arial Narrow" w:hAnsi="Arial Narrow"/>
          <w:sz w:val="28"/>
          <w:szCs w:val="28"/>
        </w:rPr>
        <w:t xml:space="preserve"> 50 km</w:t>
      </w:r>
      <w:r w:rsidR="00077C24">
        <w:rPr>
          <w:rFonts w:ascii="Arial Narrow" w:hAnsi="Arial Narrow"/>
          <w:sz w:val="28"/>
          <w:szCs w:val="28"/>
        </w:rPr>
        <w:t>.</w:t>
      </w:r>
    </w:p>
    <w:p w:rsidR="00F05092" w:rsidRDefault="00F05092" w:rsidP="00F05092">
      <w:pPr>
        <w:ind w:left="360"/>
      </w:pPr>
    </w:p>
    <w:p w:rsidR="00F05092" w:rsidRDefault="00E86766" w:rsidP="00E86766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</w:t>
      </w:r>
      <w:r w:rsidR="004C6719">
        <w:rPr>
          <w:rFonts w:ascii="Arial Narrow" w:hAnsi="Arial Narrow"/>
          <w:sz w:val="28"/>
          <w:szCs w:val="28"/>
        </w:rPr>
        <w:t xml:space="preserve"> </w:t>
      </w:r>
      <w:r w:rsidRPr="00E86766">
        <w:rPr>
          <w:rFonts w:ascii="Arial Narrow" w:hAnsi="Arial Narrow"/>
          <w:sz w:val="28"/>
          <w:szCs w:val="28"/>
        </w:rPr>
        <w:t>d</w:t>
      </w:r>
      <w:r w:rsidR="00F05092" w:rsidRPr="00E86766">
        <w:rPr>
          <w:rFonts w:ascii="Arial Narrow" w:hAnsi="Arial Narrow"/>
          <w:sz w:val="28"/>
          <w:szCs w:val="28"/>
        </w:rPr>
        <w:t xml:space="preserve">en </w:t>
      </w:r>
      <w:r>
        <w:rPr>
          <w:rFonts w:ascii="Arial Narrow" w:hAnsi="Arial Narrow"/>
          <w:sz w:val="28"/>
          <w:szCs w:val="28"/>
        </w:rPr>
        <w:t>–</w:t>
      </w:r>
      <w:r w:rsidRPr="00E86766">
        <w:rPr>
          <w:rFonts w:ascii="Arial Narrow" w:hAnsi="Arial Narrow"/>
          <w:sz w:val="28"/>
          <w:szCs w:val="28"/>
        </w:rPr>
        <w:t xml:space="preserve"> </w:t>
      </w:r>
      <w:r w:rsidR="00F05092" w:rsidRPr="00E86766">
        <w:rPr>
          <w:rFonts w:ascii="Arial Narrow" w:hAnsi="Arial Narrow"/>
          <w:sz w:val="28"/>
          <w:szCs w:val="28"/>
        </w:rPr>
        <w:t>neděle</w:t>
      </w:r>
    </w:p>
    <w:p w:rsidR="00E86766" w:rsidRPr="00E86766" w:rsidRDefault="00E86766" w:rsidP="00E86766">
      <w:pPr>
        <w:jc w:val="both"/>
        <w:rPr>
          <w:rFonts w:ascii="Arial Narrow" w:hAnsi="Arial Narrow"/>
          <w:sz w:val="28"/>
          <w:szCs w:val="28"/>
        </w:rPr>
      </w:pPr>
    </w:p>
    <w:p w:rsidR="00F05092" w:rsidRPr="00E86766" w:rsidRDefault="00F05092" w:rsidP="00E86766">
      <w:pPr>
        <w:jc w:val="both"/>
        <w:rPr>
          <w:rFonts w:ascii="Arial Narrow" w:hAnsi="Arial Narrow"/>
          <w:sz w:val="28"/>
          <w:szCs w:val="28"/>
        </w:rPr>
      </w:pPr>
      <w:r w:rsidRPr="00E86766">
        <w:rPr>
          <w:rFonts w:ascii="Arial Narrow" w:hAnsi="Arial Narrow"/>
          <w:sz w:val="28"/>
          <w:szCs w:val="28"/>
        </w:rPr>
        <w:t>Kousek od ubytovny prudce doprava – přijedeme na trasu 5052 a po ní na Dol</w:t>
      </w:r>
      <w:r w:rsidR="00976DA5">
        <w:rPr>
          <w:rFonts w:ascii="Arial Narrow" w:hAnsi="Arial Narrow"/>
          <w:sz w:val="28"/>
          <w:szCs w:val="28"/>
        </w:rPr>
        <w:t>ní Němčí – na křižovatce opusti</w:t>
      </w:r>
      <w:r w:rsidRPr="00E86766">
        <w:rPr>
          <w:rFonts w:ascii="Arial Narrow" w:hAnsi="Arial Narrow"/>
          <w:sz w:val="28"/>
          <w:szCs w:val="28"/>
        </w:rPr>
        <w:t xml:space="preserve">t cyklotrasu </w:t>
      </w:r>
      <w:r w:rsidR="00976DA5">
        <w:rPr>
          <w:rFonts w:ascii="Arial Narrow" w:hAnsi="Arial Narrow"/>
          <w:sz w:val="28"/>
          <w:szCs w:val="28"/>
        </w:rPr>
        <w:t>a doleva po si</w:t>
      </w:r>
      <w:r w:rsidRPr="00E86766">
        <w:rPr>
          <w:rFonts w:ascii="Arial Narrow" w:hAnsi="Arial Narrow"/>
          <w:sz w:val="28"/>
          <w:szCs w:val="28"/>
        </w:rPr>
        <w:t>lnici do Nivnice – ve vsi doprava ke kostelu a najít B</w:t>
      </w:r>
      <w:r w:rsidR="00976DA5">
        <w:rPr>
          <w:rFonts w:ascii="Arial Narrow" w:hAnsi="Arial Narrow"/>
          <w:sz w:val="28"/>
          <w:szCs w:val="28"/>
        </w:rPr>
        <w:t>a</w:t>
      </w:r>
      <w:r w:rsidRPr="00E86766">
        <w:rPr>
          <w:rFonts w:ascii="Arial Narrow" w:hAnsi="Arial Narrow"/>
          <w:sz w:val="28"/>
          <w:szCs w:val="28"/>
        </w:rPr>
        <w:t xml:space="preserve">rtkův mlýn – pokračovat dále po silnici a na hranici CHKO </w:t>
      </w:r>
      <w:r w:rsidR="00976DA5">
        <w:rPr>
          <w:rFonts w:ascii="Arial Narrow" w:hAnsi="Arial Narrow"/>
          <w:sz w:val="28"/>
          <w:szCs w:val="28"/>
        </w:rPr>
        <w:t xml:space="preserve">a </w:t>
      </w:r>
      <w:r w:rsidRPr="00E86766">
        <w:rPr>
          <w:rFonts w:ascii="Arial Narrow" w:hAnsi="Arial Narrow"/>
          <w:sz w:val="28"/>
          <w:szCs w:val="28"/>
        </w:rPr>
        <w:t xml:space="preserve">doleva Suchá Loz – u kostela rovně a za vsí doleva na Podhorský mlýn </w:t>
      </w:r>
      <w:r w:rsidR="00976DA5">
        <w:rPr>
          <w:rFonts w:ascii="Arial Narrow" w:hAnsi="Arial Narrow"/>
          <w:sz w:val="28"/>
          <w:szCs w:val="28"/>
        </w:rPr>
        <w:t>-</w:t>
      </w:r>
      <w:r w:rsidRPr="00E86766">
        <w:rPr>
          <w:rFonts w:ascii="Arial Narrow" w:hAnsi="Arial Narrow"/>
          <w:sz w:val="28"/>
          <w:szCs w:val="28"/>
        </w:rPr>
        <w:t xml:space="preserve"> po levém břehu přehrady polní cestou až na hlavní</w:t>
      </w:r>
      <w:r w:rsidR="00976DA5">
        <w:rPr>
          <w:rFonts w:ascii="Arial Narrow" w:hAnsi="Arial Narrow"/>
          <w:sz w:val="28"/>
          <w:szCs w:val="28"/>
        </w:rPr>
        <w:t xml:space="preserve"> silnici </w:t>
      </w:r>
      <w:r w:rsidRPr="00E86766">
        <w:rPr>
          <w:rFonts w:ascii="Arial Narrow" w:hAnsi="Arial Narrow"/>
          <w:sz w:val="28"/>
          <w:szCs w:val="28"/>
        </w:rPr>
        <w:t xml:space="preserve">* – zde doprava a asi po kilometru opět doprava na Lopeník – pozor ! sledovat cestu – </w:t>
      </w:r>
      <w:r w:rsidRPr="00CA7923">
        <w:rPr>
          <w:rFonts w:ascii="Arial Narrow" w:hAnsi="Arial Narrow"/>
          <w:sz w:val="28"/>
          <w:szCs w:val="28"/>
          <w:u w:val="single"/>
        </w:rPr>
        <w:t>práce s mapou</w:t>
      </w:r>
      <w:r w:rsidRPr="00E86766">
        <w:rPr>
          <w:rFonts w:ascii="Arial Narrow" w:hAnsi="Arial Narrow"/>
          <w:sz w:val="28"/>
          <w:szCs w:val="28"/>
        </w:rPr>
        <w:t xml:space="preserve"> </w:t>
      </w:r>
      <w:r w:rsidR="00CA7923">
        <w:rPr>
          <w:rFonts w:ascii="Arial Narrow" w:hAnsi="Arial Narrow"/>
          <w:sz w:val="28"/>
          <w:szCs w:val="28"/>
        </w:rPr>
        <w:t>-</w:t>
      </w:r>
      <w:r w:rsidRPr="00E86766">
        <w:rPr>
          <w:rFonts w:ascii="Arial Narrow" w:hAnsi="Arial Narrow"/>
          <w:sz w:val="28"/>
          <w:szCs w:val="28"/>
        </w:rPr>
        <w:t xml:space="preserve"> po výjezdu z lesa z levé strany přichází cyklotrasa 46 ale my pojedeme rovně – v pravotočivé zatáčce je odbočka, ale my j</w:t>
      </w:r>
      <w:r w:rsidR="00CA7923">
        <w:rPr>
          <w:rFonts w:ascii="Arial Narrow" w:hAnsi="Arial Narrow"/>
          <w:sz w:val="28"/>
          <w:szCs w:val="28"/>
        </w:rPr>
        <w:t>edeme dál po hlavní – po 500 me</w:t>
      </w:r>
      <w:r w:rsidRPr="00E86766">
        <w:rPr>
          <w:rFonts w:ascii="Arial Narrow" w:hAnsi="Arial Narrow"/>
          <w:sz w:val="28"/>
          <w:szCs w:val="28"/>
        </w:rPr>
        <w:t>t</w:t>
      </w:r>
      <w:r w:rsidR="00CA7923">
        <w:rPr>
          <w:rFonts w:ascii="Arial Narrow" w:hAnsi="Arial Narrow"/>
          <w:sz w:val="28"/>
          <w:szCs w:val="28"/>
        </w:rPr>
        <w:t>r</w:t>
      </w:r>
      <w:r w:rsidRPr="00E86766">
        <w:rPr>
          <w:rFonts w:ascii="Arial Narrow" w:hAnsi="Arial Narrow"/>
          <w:sz w:val="28"/>
          <w:szCs w:val="28"/>
        </w:rPr>
        <w:t xml:space="preserve">ech konečně doleva – na další křižovatce doprava a pak opět doleva – </w:t>
      </w:r>
      <w:r w:rsidRPr="00CA7923">
        <w:rPr>
          <w:rFonts w:ascii="Arial Narrow" w:hAnsi="Arial Narrow"/>
          <w:sz w:val="28"/>
          <w:szCs w:val="28"/>
          <w:u w:val="single"/>
        </w:rPr>
        <w:t>práce s dílčí mapou</w:t>
      </w:r>
      <w:r w:rsidRPr="00E86766">
        <w:rPr>
          <w:rFonts w:ascii="Arial Narrow" w:hAnsi="Arial Narrow"/>
          <w:sz w:val="28"/>
          <w:szCs w:val="28"/>
        </w:rPr>
        <w:t xml:space="preserve">, kterou bude oplývat pan vedoucí – lesní cestou až na Velký Lopeník – z kopce sjedeme asi </w:t>
      </w:r>
      <w:r w:rsidR="00CA7923" w:rsidRPr="00E86766">
        <w:rPr>
          <w:rFonts w:ascii="Arial Narrow" w:hAnsi="Arial Narrow"/>
          <w:sz w:val="28"/>
          <w:szCs w:val="28"/>
        </w:rPr>
        <w:t xml:space="preserve">po </w:t>
      </w:r>
      <w:r w:rsidRPr="00E86766">
        <w:rPr>
          <w:rFonts w:ascii="Arial Narrow" w:hAnsi="Arial Narrow"/>
          <w:sz w:val="28"/>
          <w:szCs w:val="28"/>
        </w:rPr>
        <w:t>zelené turistické značce až na hlavní silnici – zde se rozhodneme, zda do Strání po</w:t>
      </w:r>
      <w:r w:rsidR="004C6719">
        <w:rPr>
          <w:rFonts w:ascii="Arial Narrow" w:hAnsi="Arial Narrow"/>
          <w:sz w:val="28"/>
          <w:szCs w:val="28"/>
        </w:rPr>
        <w:t>jedeme po silnici, nebo terénem</w:t>
      </w:r>
      <w:r w:rsidRPr="00E86766">
        <w:rPr>
          <w:rFonts w:ascii="Arial Narrow" w:hAnsi="Arial Narrow"/>
          <w:sz w:val="28"/>
          <w:szCs w:val="28"/>
        </w:rPr>
        <w:t xml:space="preserve"> </w:t>
      </w:r>
    </w:p>
    <w:p w:rsidR="00F05092" w:rsidRPr="00CA7923" w:rsidRDefault="00F05092" w:rsidP="00E86766">
      <w:pPr>
        <w:jc w:val="both"/>
        <w:rPr>
          <w:rFonts w:ascii="Arial Narrow" w:hAnsi="Arial Narrow"/>
          <w:i/>
          <w:sz w:val="28"/>
          <w:szCs w:val="28"/>
        </w:rPr>
      </w:pPr>
      <w:r w:rsidRPr="00CA7923">
        <w:rPr>
          <w:rFonts w:ascii="Arial Narrow" w:hAnsi="Arial Narrow"/>
          <w:i/>
          <w:sz w:val="28"/>
          <w:szCs w:val="28"/>
        </w:rPr>
        <w:lastRenderedPageBreak/>
        <w:t>po silnici: doprava po cyklotrase 5053 do Březové</w:t>
      </w:r>
      <w:r w:rsidR="00CA7923">
        <w:rPr>
          <w:rFonts w:ascii="Arial Narrow" w:hAnsi="Arial Narrow"/>
          <w:i/>
          <w:sz w:val="28"/>
          <w:szCs w:val="28"/>
        </w:rPr>
        <w:t>,</w:t>
      </w:r>
      <w:r w:rsidRPr="00CA7923">
        <w:rPr>
          <w:rFonts w:ascii="Arial Narrow" w:hAnsi="Arial Narrow"/>
          <w:i/>
          <w:sz w:val="28"/>
          <w:szCs w:val="28"/>
        </w:rPr>
        <w:t xml:space="preserve"> zde doleva po </w:t>
      </w:r>
      <w:r w:rsidR="00CA7923" w:rsidRPr="00CA7923">
        <w:rPr>
          <w:rFonts w:ascii="Arial Narrow" w:hAnsi="Arial Narrow"/>
          <w:i/>
          <w:sz w:val="28"/>
          <w:szCs w:val="28"/>
        </w:rPr>
        <w:t xml:space="preserve">trase </w:t>
      </w:r>
      <w:r w:rsidRPr="00CA7923">
        <w:rPr>
          <w:rFonts w:ascii="Arial Narrow" w:hAnsi="Arial Narrow"/>
          <w:i/>
          <w:sz w:val="28"/>
          <w:szCs w:val="28"/>
        </w:rPr>
        <w:t>46 do Strání</w:t>
      </w:r>
    </w:p>
    <w:p w:rsidR="00F05092" w:rsidRPr="00E86766" w:rsidRDefault="00F05092" w:rsidP="00E86766">
      <w:pPr>
        <w:jc w:val="both"/>
        <w:rPr>
          <w:rFonts w:ascii="Arial Narrow" w:hAnsi="Arial Narrow"/>
          <w:i/>
          <w:sz w:val="28"/>
          <w:szCs w:val="28"/>
        </w:rPr>
      </w:pPr>
      <w:r w:rsidRPr="00E86766">
        <w:rPr>
          <w:rFonts w:ascii="Arial Narrow" w:hAnsi="Arial Narrow"/>
          <w:i/>
          <w:sz w:val="28"/>
          <w:szCs w:val="28"/>
        </w:rPr>
        <w:t>terénem: dále přes silnici po zelené až do Květné – zde doprava po trase 5051 do Strání</w:t>
      </w:r>
    </w:p>
    <w:p w:rsidR="00F05092" w:rsidRPr="00E86766" w:rsidRDefault="00F05092" w:rsidP="00E86766">
      <w:pPr>
        <w:jc w:val="both"/>
        <w:rPr>
          <w:rFonts w:ascii="Arial Narrow" w:hAnsi="Arial Narrow"/>
          <w:sz w:val="28"/>
          <w:szCs w:val="28"/>
        </w:rPr>
      </w:pPr>
      <w:r w:rsidRPr="00E86766">
        <w:rPr>
          <w:rFonts w:ascii="Arial Narrow" w:hAnsi="Arial Narrow"/>
          <w:sz w:val="28"/>
          <w:szCs w:val="28"/>
        </w:rPr>
        <w:t>napojit se na trasu 46 a po</w:t>
      </w:r>
      <w:r w:rsidR="00CA7923">
        <w:rPr>
          <w:rFonts w:ascii="Arial Narrow" w:hAnsi="Arial Narrow"/>
          <w:sz w:val="28"/>
          <w:szCs w:val="28"/>
        </w:rPr>
        <w:t xml:space="preserve"> ní pokračovat kolem přehrady n</w:t>
      </w:r>
      <w:r w:rsidRPr="00E86766">
        <w:rPr>
          <w:rFonts w:ascii="Arial Narrow" w:hAnsi="Arial Narrow"/>
          <w:sz w:val="28"/>
          <w:szCs w:val="28"/>
        </w:rPr>
        <w:t xml:space="preserve">a křižovatku tras Hrabina – odtud po trase 5052 až do Vlčnova – </w:t>
      </w:r>
      <w:r w:rsidRPr="00D75E1B">
        <w:rPr>
          <w:rFonts w:ascii="Arial Narrow" w:hAnsi="Arial Narrow"/>
          <w:b/>
          <w:sz w:val="28"/>
          <w:szCs w:val="28"/>
          <w:u w:val="single"/>
        </w:rPr>
        <w:t>60 km</w:t>
      </w:r>
    </w:p>
    <w:p w:rsidR="00F05092" w:rsidRPr="00CA7923" w:rsidRDefault="00CA7923" w:rsidP="00CA792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* </w:t>
      </w:r>
      <w:r w:rsidR="00F05092" w:rsidRPr="00CA7923">
        <w:rPr>
          <w:rFonts w:ascii="Arial Narrow" w:hAnsi="Arial Narrow"/>
          <w:sz w:val="28"/>
          <w:szCs w:val="28"/>
        </w:rPr>
        <w:t xml:space="preserve">Pokud bude </w:t>
      </w:r>
      <w:r>
        <w:rPr>
          <w:rFonts w:ascii="Arial Narrow" w:hAnsi="Arial Narrow"/>
          <w:sz w:val="28"/>
          <w:szCs w:val="28"/>
        </w:rPr>
        <w:t>na</w:t>
      </w:r>
      <w:r w:rsidR="00F05092" w:rsidRPr="00CA7923">
        <w:rPr>
          <w:rFonts w:ascii="Arial Narrow" w:hAnsi="Arial Narrow"/>
          <w:sz w:val="28"/>
          <w:szCs w:val="28"/>
        </w:rPr>
        <w:t> pondělí odhlasována varianta B</w:t>
      </w:r>
      <w:r w:rsidR="004C6719">
        <w:rPr>
          <w:rFonts w:ascii="Arial Narrow" w:hAnsi="Arial Narrow"/>
          <w:sz w:val="28"/>
          <w:szCs w:val="28"/>
        </w:rPr>
        <w:t>,</w:t>
      </w:r>
      <w:r w:rsidR="00F05092" w:rsidRPr="00CA792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tak</w:t>
      </w:r>
      <w:r w:rsidR="00F05092" w:rsidRPr="00CA7923">
        <w:rPr>
          <w:rFonts w:ascii="Arial Narrow" w:hAnsi="Arial Narrow"/>
          <w:sz w:val="28"/>
          <w:szCs w:val="28"/>
        </w:rPr>
        <w:t xml:space="preserve"> si odskočíme do Komni, bude to navíc</w:t>
      </w:r>
      <w:r>
        <w:rPr>
          <w:rFonts w:ascii="Arial Narrow" w:hAnsi="Arial Narrow"/>
          <w:sz w:val="28"/>
          <w:szCs w:val="28"/>
        </w:rPr>
        <w:t xml:space="preserve"> asi </w:t>
      </w:r>
      <w:r w:rsidR="00F05092" w:rsidRPr="00CA7923">
        <w:rPr>
          <w:rFonts w:ascii="Arial Narrow" w:hAnsi="Arial Narrow"/>
          <w:sz w:val="28"/>
          <w:szCs w:val="28"/>
        </w:rPr>
        <w:t>12 km</w:t>
      </w:r>
      <w:r w:rsidR="004C6719">
        <w:rPr>
          <w:rFonts w:ascii="Arial Narrow" w:hAnsi="Arial Narrow"/>
          <w:sz w:val="28"/>
          <w:szCs w:val="28"/>
        </w:rPr>
        <w:t>.</w:t>
      </w:r>
    </w:p>
    <w:p w:rsidR="00F05092" w:rsidRDefault="00F05092" w:rsidP="00F05092">
      <w:pPr>
        <w:ind w:left="360"/>
      </w:pPr>
    </w:p>
    <w:p w:rsidR="00F05092" w:rsidRPr="00D9582B" w:rsidRDefault="00E22476" w:rsidP="00E2247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</w:t>
      </w:r>
      <w:r w:rsidR="00D9582B">
        <w:rPr>
          <w:rFonts w:ascii="Arial Narrow" w:hAnsi="Arial Narrow"/>
          <w:sz w:val="28"/>
          <w:szCs w:val="28"/>
        </w:rPr>
        <w:t xml:space="preserve">3. </w:t>
      </w:r>
      <w:r w:rsidR="00D9582B" w:rsidRPr="00D9582B">
        <w:rPr>
          <w:rFonts w:ascii="Arial Narrow" w:hAnsi="Arial Narrow"/>
          <w:sz w:val="28"/>
          <w:szCs w:val="28"/>
        </w:rPr>
        <w:t>d</w:t>
      </w:r>
      <w:r w:rsidR="00F05092" w:rsidRPr="00D9582B">
        <w:rPr>
          <w:rFonts w:ascii="Arial Narrow" w:hAnsi="Arial Narrow"/>
          <w:sz w:val="28"/>
          <w:szCs w:val="28"/>
        </w:rPr>
        <w:t>en pondělí</w:t>
      </w:r>
      <w:r w:rsidR="00062358">
        <w:rPr>
          <w:rFonts w:ascii="Arial Narrow" w:hAnsi="Arial Narrow"/>
          <w:sz w:val="28"/>
          <w:szCs w:val="28"/>
        </w:rPr>
        <w:t xml:space="preserve"> – varianta </w:t>
      </w:r>
      <w:r w:rsidR="00062358" w:rsidRPr="00062358">
        <w:rPr>
          <w:rFonts w:ascii="Arial Narrow" w:hAnsi="Arial Narrow"/>
          <w:b/>
          <w:sz w:val="28"/>
          <w:szCs w:val="28"/>
        </w:rPr>
        <w:t>A</w:t>
      </w:r>
    </w:p>
    <w:p w:rsidR="00F05092" w:rsidRPr="00D9582B" w:rsidRDefault="00F05092" w:rsidP="00CA27F3">
      <w:pPr>
        <w:jc w:val="both"/>
        <w:rPr>
          <w:rFonts w:ascii="Arial Narrow" w:hAnsi="Arial Narrow"/>
          <w:sz w:val="28"/>
          <w:szCs w:val="28"/>
        </w:rPr>
      </w:pPr>
      <w:r w:rsidRPr="00D9582B">
        <w:rPr>
          <w:rFonts w:ascii="Arial Narrow" w:hAnsi="Arial Narrow"/>
          <w:sz w:val="28"/>
          <w:szCs w:val="28"/>
        </w:rPr>
        <w:t xml:space="preserve">Od ubytovny po hlavní na </w:t>
      </w:r>
      <w:r w:rsidR="00E22476">
        <w:rPr>
          <w:rFonts w:ascii="Arial Narrow" w:hAnsi="Arial Narrow"/>
          <w:sz w:val="28"/>
          <w:szCs w:val="28"/>
        </w:rPr>
        <w:t>U</w:t>
      </w:r>
      <w:r w:rsidRPr="00D9582B">
        <w:rPr>
          <w:rFonts w:ascii="Arial Narrow" w:hAnsi="Arial Narrow"/>
          <w:sz w:val="28"/>
          <w:szCs w:val="28"/>
        </w:rPr>
        <w:t xml:space="preserve">herský Brod – na hlavní silnici doprava po obchvatu až za město – doleva po silnici 490 až do Luhačovic – po prohlídce lázní návrat </w:t>
      </w:r>
      <w:r w:rsidR="00D75E1B">
        <w:rPr>
          <w:rFonts w:ascii="Arial Narrow" w:hAnsi="Arial Narrow"/>
          <w:sz w:val="28"/>
          <w:szCs w:val="28"/>
        </w:rPr>
        <w:t xml:space="preserve">zpět </w:t>
      </w:r>
      <w:r w:rsidRPr="00D9582B">
        <w:rPr>
          <w:rFonts w:ascii="Arial Narrow" w:hAnsi="Arial Narrow"/>
          <w:sz w:val="28"/>
          <w:szCs w:val="28"/>
        </w:rPr>
        <w:t xml:space="preserve">na okraj Luhačovic a tady doleva po silnici 496 do Kladná Žilin – dále po silnici 496 do Bojkovic -  v Bojkovicích za přejezdem doleva a </w:t>
      </w:r>
      <w:r w:rsidR="00D75E1B">
        <w:rPr>
          <w:rFonts w:ascii="Arial Narrow" w:hAnsi="Arial Narrow"/>
          <w:sz w:val="28"/>
          <w:szCs w:val="28"/>
        </w:rPr>
        <w:t xml:space="preserve">asi </w:t>
      </w:r>
      <w:r w:rsidRPr="00D9582B">
        <w:rPr>
          <w:rFonts w:ascii="Arial Narrow" w:hAnsi="Arial Narrow"/>
          <w:sz w:val="28"/>
          <w:szCs w:val="28"/>
        </w:rPr>
        <w:t xml:space="preserve">po kilometru doprava přes most -  po </w:t>
      </w:r>
      <w:r w:rsidR="00D75E1B">
        <w:rPr>
          <w:rFonts w:ascii="Arial Narrow" w:hAnsi="Arial Narrow"/>
          <w:sz w:val="28"/>
          <w:szCs w:val="28"/>
        </w:rPr>
        <w:t>dalším kilometru</w:t>
      </w:r>
      <w:r w:rsidRPr="00D9582B">
        <w:rPr>
          <w:rFonts w:ascii="Arial Narrow" w:hAnsi="Arial Narrow"/>
          <w:sz w:val="28"/>
          <w:szCs w:val="28"/>
        </w:rPr>
        <w:t xml:space="preserve"> odbočka </w:t>
      </w:r>
      <w:r w:rsidR="00D75E1B">
        <w:rPr>
          <w:rFonts w:ascii="Arial Narrow" w:hAnsi="Arial Narrow"/>
          <w:sz w:val="28"/>
          <w:szCs w:val="28"/>
        </w:rPr>
        <w:t xml:space="preserve">doprava </w:t>
      </w:r>
      <w:r w:rsidRPr="00D9582B">
        <w:rPr>
          <w:rFonts w:ascii="Arial Narrow" w:hAnsi="Arial Narrow"/>
          <w:sz w:val="28"/>
          <w:szCs w:val="28"/>
        </w:rPr>
        <w:t xml:space="preserve">na zámek Nový Světlov – od zámku zpět na </w:t>
      </w:r>
      <w:r w:rsidR="00D75E1B">
        <w:rPr>
          <w:rFonts w:ascii="Arial Narrow" w:hAnsi="Arial Narrow"/>
          <w:sz w:val="28"/>
          <w:szCs w:val="28"/>
        </w:rPr>
        <w:t xml:space="preserve">stejnou </w:t>
      </w:r>
      <w:r w:rsidRPr="00D9582B">
        <w:rPr>
          <w:rFonts w:ascii="Arial Narrow" w:hAnsi="Arial Narrow"/>
          <w:sz w:val="28"/>
          <w:szCs w:val="28"/>
        </w:rPr>
        <w:t xml:space="preserve">silnici a pokračovat do Komni – prohlídka obydlí zvěrokleštiče – dále po silnici na hlavní a po ní doprava Bánov – Uherský Brod – Vlčnov – </w:t>
      </w:r>
      <w:r w:rsidRPr="004C6719">
        <w:rPr>
          <w:rFonts w:ascii="Arial Narrow" w:hAnsi="Arial Narrow"/>
          <w:b/>
          <w:sz w:val="28"/>
          <w:szCs w:val="28"/>
          <w:u w:val="single"/>
        </w:rPr>
        <w:t>65 km</w:t>
      </w:r>
    </w:p>
    <w:p w:rsidR="00D75E1B" w:rsidRDefault="00D75E1B" w:rsidP="00D75E1B">
      <w:pPr>
        <w:ind w:left="360"/>
        <w:rPr>
          <w:rFonts w:ascii="Arial Narrow" w:hAnsi="Arial Narrow"/>
          <w:sz w:val="28"/>
          <w:szCs w:val="28"/>
        </w:rPr>
      </w:pPr>
    </w:p>
    <w:p w:rsidR="00062358" w:rsidRPr="00D75E1B" w:rsidRDefault="00D75E1B" w:rsidP="00D75E1B">
      <w:pPr>
        <w:tabs>
          <w:tab w:val="left" w:pos="2977"/>
          <w:tab w:val="left" w:pos="3119"/>
        </w:tabs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</w:t>
      </w:r>
      <w:r w:rsidR="00062358" w:rsidRPr="00D75E1B">
        <w:rPr>
          <w:rFonts w:ascii="Arial Narrow" w:hAnsi="Arial Narrow"/>
          <w:sz w:val="28"/>
          <w:szCs w:val="28"/>
        </w:rPr>
        <w:t xml:space="preserve">    3. den pondělí – varianta </w:t>
      </w:r>
      <w:r w:rsidR="00062358" w:rsidRPr="00D75E1B">
        <w:rPr>
          <w:rFonts w:ascii="Arial Narrow" w:hAnsi="Arial Narrow"/>
          <w:b/>
          <w:sz w:val="28"/>
          <w:szCs w:val="28"/>
        </w:rPr>
        <w:t>B</w:t>
      </w:r>
    </w:p>
    <w:p w:rsidR="00062358" w:rsidRPr="00062358" w:rsidRDefault="00062358" w:rsidP="00062358">
      <w:pPr>
        <w:ind w:left="360"/>
        <w:rPr>
          <w:rFonts w:ascii="Arial Narrow" w:hAnsi="Arial Narrow"/>
          <w:sz w:val="28"/>
          <w:szCs w:val="28"/>
        </w:rPr>
      </w:pPr>
    </w:p>
    <w:p w:rsidR="00F05092" w:rsidRPr="00D9582B" w:rsidRDefault="00547B36" w:rsidP="00CA27F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3172460</wp:posOffset>
            </wp:positionH>
            <wp:positionV relativeFrom="paragraph">
              <wp:posOffset>1797050</wp:posOffset>
            </wp:positionV>
            <wp:extent cx="2839085" cy="4053840"/>
            <wp:effectExtent l="19050" t="0" r="0" b="0"/>
            <wp:wrapTight wrapText="bothSides">
              <wp:wrapPolygon edited="0">
                <wp:start x="-145" y="0"/>
                <wp:lineTo x="-145" y="21519"/>
                <wp:lineTo x="21595" y="21519"/>
                <wp:lineTo x="21595" y="0"/>
                <wp:lineTo x="-145" y="0"/>
              </wp:wrapPolygon>
            </wp:wrapTight>
            <wp:docPr id="1" name="Obrázek 0" descr="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5092" w:rsidRPr="00D9582B">
        <w:rPr>
          <w:rFonts w:ascii="Arial Narrow" w:hAnsi="Arial Narrow"/>
          <w:sz w:val="28"/>
          <w:szCs w:val="28"/>
        </w:rPr>
        <w:t>Z Vlčnova po cyklotrase 5052 do Veletin – doleva po trase 5049 do Uherskéh</w:t>
      </w:r>
      <w:r w:rsidR="00D75E1B">
        <w:rPr>
          <w:rFonts w:ascii="Arial Narrow" w:hAnsi="Arial Narrow"/>
          <w:sz w:val="28"/>
          <w:szCs w:val="28"/>
        </w:rPr>
        <w:t>o</w:t>
      </w:r>
      <w:r w:rsidR="00F05092" w:rsidRPr="00D9582B">
        <w:rPr>
          <w:rFonts w:ascii="Arial Narrow" w:hAnsi="Arial Narrow"/>
          <w:sz w:val="28"/>
          <w:szCs w:val="28"/>
        </w:rPr>
        <w:t xml:space="preserve"> Hradiště – asi po trase 5013 do Starého Města a</w:t>
      </w:r>
      <w:r w:rsidR="00D75E1B">
        <w:rPr>
          <w:rFonts w:ascii="Arial Narrow" w:hAnsi="Arial Narrow"/>
          <w:sz w:val="28"/>
          <w:szCs w:val="28"/>
        </w:rPr>
        <w:t xml:space="preserve"> </w:t>
      </w:r>
      <w:r w:rsidR="00F05092" w:rsidRPr="00D9582B">
        <w:rPr>
          <w:rFonts w:ascii="Arial Narrow" w:hAnsi="Arial Narrow"/>
          <w:sz w:val="28"/>
          <w:szCs w:val="28"/>
        </w:rPr>
        <w:t xml:space="preserve">kolem  památníku Velké </w:t>
      </w:r>
      <w:r w:rsidR="00D75E1B">
        <w:rPr>
          <w:rFonts w:ascii="Arial Narrow" w:hAnsi="Arial Narrow"/>
          <w:sz w:val="28"/>
          <w:szCs w:val="28"/>
        </w:rPr>
        <w:t>M</w:t>
      </w:r>
      <w:r w:rsidR="00F05092" w:rsidRPr="00D9582B">
        <w:rPr>
          <w:rFonts w:ascii="Arial Narrow" w:hAnsi="Arial Narrow"/>
          <w:sz w:val="28"/>
          <w:szCs w:val="28"/>
        </w:rPr>
        <w:t xml:space="preserve">oravy ke kolejím, kde je velké rozcestí cyklotras – stále po trase 5013 Modrá – archeopark – </w:t>
      </w:r>
      <w:r w:rsidR="00D75E1B">
        <w:rPr>
          <w:rFonts w:ascii="Arial Narrow" w:hAnsi="Arial Narrow"/>
          <w:sz w:val="28"/>
          <w:szCs w:val="28"/>
        </w:rPr>
        <w:t xml:space="preserve">pak </w:t>
      </w:r>
      <w:r w:rsidR="00F05092" w:rsidRPr="00D9582B">
        <w:rPr>
          <w:rFonts w:ascii="Arial Narrow" w:hAnsi="Arial Narrow"/>
          <w:sz w:val="28"/>
          <w:szCs w:val="28"/>
        </w:rPr>
        <w:t xml:space="preserve">najít odbočku na rozhlednu – </w:t>
      </w:r>
      <w:r w:rsidR="00D75E1B">
        <w:rPr>
          <w:rFonts w:ascii="Arial Narrow" w:hAnsi="Arial Narrow"/>
          <w:sz w:val="28"/>
          <w:szCs w:val="28"/>
        </w:rPr>
        <w:t xml:space="preserve">z rozhledny </w:t>
      </w:r>
      <w:r w:rsidR="00F05092" w:rsidRPr="00D9582B">
        <w:rPr>
          <w:rFonts w:ascii="Arial Narrow" w:hAnsi="Arial Narrow"/>
          <w:sz w:val="28"/>
          <w:szCs w:val="28"/>
        </w:rPr>
        <w:t>zpět do Modré a po trase 5050 na Velehrad – z Velehradu po trase 5150 směr Tupesy – za lesem po Moravské vinné cyklotrase doleva až na le</w:t>
      </w:r>
      <w:r w:rsidR="00D75E1B">
        <w:rPr>
          <w:rFonts w:ascii="Arial Narrow" w:hAnsi="Arial Narrow"/>
          <w:sz w:val="28"/>
          <w:szCs w:val="28"/>
        </w:rPr>
        <w:t>vou</w:t>
      </w:r>
      <w:r w:rsidR="00F05092" w:rsidRPr="00D9582B">
        <w:rPr>
          <w:rFonts w:ascii="Arial Narrow" w:hAnsi="Arial Narrow"/>
          <w:sz w:val="28"/>
          <w:szCs w:val="28"/>
        </w:rPr>
        <w:t xml:space="preserve"> </w:t>
      </w:r>
      <w:r w:rsidR="00D75E1B" w:rsidRPr="00D9582B">
        <w:rPr>
          <w:rFonts w:ascii="Arial Narrow" w:hAnsi="Arial Narrow"/>
          <w:sz w:val="28"/>
          <w:szCs w:val="28"/>
        </w:rPr>
        <w:t xml:space="preserve">odbočku </w:t>
      </w:r>
      <w:r w:rsidR="00F05092" w:rsidRPr="00D9582B">
        <w:rPr>
          <w:rFonts w:ascii="Arial Narrow" w:hAnsi="Arial Narrow"/>
          <w:sz w:val="28"/>
          <w:szCs w:val="28"/>
        </w:rPr>
        <w:t xml:space="preserve">a zde po trase 5151 asi kilometr – tady doprava polní cestou až do fabriky k rozhledně Maják – </w:t>
      </w:r>
      <w:r w:rsidR="00D75E1B">
        <w:rPr>
          <w:rFonts w:ascii="Arial Narrow" w:hAnsi="Arial Narrow"/>
          <w:sz w:val="28"/>
          <w:szCs w:val="28"/>
        </w:rPr>
        <w:t>po cykl</w:t>
      </w:r>
      <w:r w:rsidR="00F05092" w:rsidRPr="00D9582B">
        <w:rPr>
          <w:rFonts w:ascii="Arial Narrow" w:hAnsi="Arial Narrow"/>
          <w:sz w:val="28"/>
          <w:szCs w:val="28"/>
        </w:rPr>
        <w:t>ost</w:t>
      </w:r>
      <w:r w:rsidR="00D75E1B">
        <w:rPr>
          <w:rFonts w:ascii="Arial Narrow" w:hAnsi="Arial Narrow"/>
          <w:sz w:val="28"/>
          <w:szCs w:val="28"/>
        </w:rPr>
        <w:t>e</w:t>
      </w:r>
      <w:r w:rsidR="00F05092" w:rsidRPr="00D9582B">
        <w:rPr>
          <w:rFonts w:ascii="Arial Narrow" w:hAnsi="Arial Narrow"/>
          <w:sz w:val="28"/>
          <w:szCs w:val="28"/>
        </w:rPr>
        <w:t xml:space="preserve">zce na silnici 498 do Uherského Brodu a Kunovic </w:t>
      </w:r>
      <w:r w:rsidR="00D75E1B">
        <w:rPr>
          <w:rFonts w:ascii="Arial Narrow" w:hAnsi="Arial Narrow"/>
          <w:sz w:val="28"/>
          <w:szCs w:val="28"/>
        </w:rPr>
        <w:t>– v Kunovicích do</w:t>
      </w:r>
      <w:r w:rsidR="00F05092" w:rsidRPr="00D9582B">
        <w:rPr>
          <w:rFonts w:ascii="Arial Narrow" w:hAnsi="Arial Narrow"/>
          <w:sz w:val="28"/>
          <w:szCs w:val="28"/>
        </w:rPr>
        <w:t xml:space="preserve">leva po silnici 498 směr Hluk -  za Hlukem doleva po silnici 495 do Vlčnova – </w:t>
      </w:r>
      <w:r w:rsidR="00F05092" w:rsidRPr="00D75E1B">
        <w:rPr>
          <w:rFonts w:ascii="Arial Narrow" w:hAnsi="Arial Narrow"/>
          <w:b/>
          <w:sz w:val="28"/>
          <w:szCs w:val="28"/>
        </w:rPr>
        <w:t>52 km</w:t>
      </w:r>
    </w:p>
    <w:p w:rsidR="003B7CB7" w:rsidRDefault="003B7CB7" w:rsidP="003B7CB7">
      <w:pPr>
        <w:ind w:left="360"/>
        <w:rPr>
          <w:rFonts w:ascii="Arial Narrow" w:hAnsi="Arial Narrow"/>
          <w:sz w:val="28"/>
          <w:szCs w:val="28"/>
        </w:rPr>
      </w:pPr>
    </w:p>
    <w:p w:rsidR="003A04AF" w:rsidRDefault="003A04AF" w:rsidP="003B7CB7">
      <w:pPr>
        <w:ind w:left="360"/>
        <w:rPr>
          <w:rFonts w:ascii="Arial Narrow" w:hAnsi="Arial Narrow"/>
          <w:sz w:val="28"/>
          <w:szCs w:val="28"/>
        </w:rPr>
      </w:pPr>
    </w:p>
    <w:p w:rsidR="003A04AF" w:rsidRDefault="003A04AF" w:rsidP="00490192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Případné další dotazy emailem.</w:t>
      </w:r>
    </w:p>
    <w:p w:rsidR="00547B36" w:rsidRDefault="00547B36" w:rsidP="003B7CB7">
      <w:pPr>
        <w:ind w:left="360"/>
        <w:rPr>
          <w:rFonts w:ascii="Arial Narrow" w:hAnsi="Arial Narrow"/>
          <w:sz w:val="28"/>
          <w:szCs w:val="28"/>
        </w:rPr>
      </w:pPr>
    </w:p>
    <w:p w:rsidR="00547B36" w:rsidRPr="003B7CB7" w:rsidRDefault="00547B36" w:rsidP="003B7CB7">
      <w:pPr>
        <w:ind w:left="360"/>
        <w:rPr>
          <w:rFonts w:ascii="Arial Narrow" w:hAnsi="Arial Narrow"/>
          <w:sz w:val="28"/>
          <w:szCs w:val="28"/>
        </w:rPr>
      </w:pPr>
    </w:p>
    <w:sectPr w:rsidR="00547B36" w:rsidRPr="003B7CB7" w:rsidSect="00524B31">
      <w:headerReference w:type="even" r:id="rId10"/>
      <w:headerReference w:type="default" r:id="rId11"/>
      <w:pgSz w:w="11906" w:h="16838"/>
      <w:pgMar w:top="71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2BD" w:rsidRDefault="008442BD">
      <w:r>
        <w:separator/>
      </w:r>
    </w:p>
  </w:endnote>
  <w:endnote w:type="continuationSeparator" w:id="1">
    <w:p w:rsidR="008442BD" w:rsidRDefault="00844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mbra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2BD" w:rsidRDefault="008442BD">
      <w:r>
        <w:separator/>
      </w:r>
    </w:p>
  </w:footnote>
  <w:footnote w:type="continuationSeparator" w:id="1">
    <w:p w:rsidR="008442BD" w:rsidRDefault="00844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56" w:rsidRDefault="00763F92" w:rsidP="00524B3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B69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6956" w:rsidRDefault="004B6956" w:rsidP="00524B31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56" w:rsidRDefault="00763F92" w:rsidP="00524B3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B69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0192">
      <w:rPr>
        <w:rStyle w:val="slostrnky"/>
        <w:noProof/>
      </w:rPr>
      <w:t>3</w:t>
    </w:r>
    <w:r>
      <w:rPr>
        <w:rStyle w:val="slostrnky"/>
      </w:rPr>
      <w:fldChar w:fldCharType="end"/>
    </w:r>
  </w:p>
  <w:p w:rsidR="004B6956" w:rsidRDefault="004B6956" w:rsidP="00524B31">
    <w:pPr>
      <w:pStyle w:val="Zhlav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660B"/>
    <w:multiLevelType w:val="hybridMultilevel"/>
    <w:tmpl w:val="1C7C3050"/>
    <w:lvl w:ilvl="0" w:tplc="DE866B4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851A7D"/>
    <w:multiLevelType w:val="hybridMultilevel"/>
    <w:tmpl w:val="457E6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3899"/>
    <w:multiLevelType w:val="hybridMultilevel"/>
    <w:tmpl w:val="D570A5D2"/>
    <w:lvl w:ilvl="0" w:tplc="0C1AB6EA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3">
    <w:nsid w:val="2B7032DA"/>
    <w:multiLevelType w:val="hybridMultilevel"/>
    <w:tmpl w:val="FFDC3E4E"/>
    <w:lvl w:ilvl="0" w:tplc="681A2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6D0859"/>
    <w:multiLevelType w:val="hybridMultilevel"/>
    <w:tmpl w:val="C7A0D744"/>
    <w:lvl w:ilvl="0" w:tplc="013C9FAA"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DB12008"/>
    <w:multiLevelType w:val="hybridMultilevel"/>
    <w:tmpl w:val="3E442E60"/>
    <w:lvl w:ilvl="0" w:tplc="D960C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CC6038"/>
    <w:multiLevelType w:val="hybridMultilevel"/>
    <w:tmpl w:val="C73249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BA7B50"/>
    <w:multiLevelType w:val="hybridMultilevel"/>
    <w:tmpl w:val="AB067240"/>
    <w:lvl w:ilvl="0" w:tplc="876A4F5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217397"/>
    <w:multiLevelType w:val="hybridMultilevel"/>
    <w:tmpl w:val="7A4E78AE"/>
    <w:lvl w:ilvl="0" w:tplc="65ACDD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0BD"/>
    <w:rsid w:val="00001678"/>
    <w:rsid w:val="00001F09"/>
    <w:rsid w:val="00002F49"/>
    <w:rsid w:val="00004636"/>
    <w:rsid w:val="000051A0"/>
    <w:rsid w:val="000078D4"/>
    <w:rsid w:val="000101CB"/>
    <w:rsid w:val="00025E7E"/>
    <w:rsid w:val="00044B0B"/>
    <w:rsid w:val="000531B9"/>
    <w:rsid w:val="00055E2D"/>
    <w:rsid w:val="000604A9"/>
    <w:rsid w:val="00062358"/>
    <w:rsid w:val="00063B57"/>
    <w:rsid w:val="00077C24"/>
    <w:rsid w:val="000835A1"/>
    <w:rsid w:val="000A0CF5"/>
    <w:rsid w:val="000A7E76"/>
    <w:rsid w:val="000C1423"/>
    <w:rsid w:val="000C4408"/>
    <w:rsid w:val="000C5061"/>
    <w:rsid w:val="000D3825"/>
    <w:rsid w:val="000D6A8A"/>
    <w:rsid w:val="00100A8D"/>
    <w:rsid w:val="001016C6"/>
    <w:rsid w:val="00106FC8"/>
    <w:rsid w:val="0011022F"/>
    <w:rsid w:val="00114869"/>
    <w:rsid w:val="00116073"/>
    <w:rsid w:val="00117132"/>
    <w:rsid w:val="0012356F"/>
    <w:rsid w:val="0012426E"/>
    <w:rsid w:val="001248A8"/>
    <w:rsid w:val="001340CA"/>
    <w:rsid w:val="00164B31"/>
    <w:rsid w:val="00183F44"/>
    <w:rsid w:val="00190C3D"/>
    <w:rsid w:val="0019341B"/>
    <w:rsid w:val="00194506"/>
    <w:rsid w:val="00197206"/>
    <w:rsid w:val="001B31D1"/>
    <w:rsid w:val="001C613D"/>
    <w:rsid w:val="001D3355"/>
    <w:rsid w:val="001E183B"/>
    <w:rsid w:val="001E266E"/>
    <w:rsid w:val="001E2B03"/>
    <w:rsid w:val="00202FC7"/>
    <w:rsid w:val="00210247"/>
    <w:rsid w:val="00213108"/>
    <w:rsid w:val="00227742"/>
    <w:rsid w:val="00227E50"/>
    <w:rsid w:val="00236396"/>
    <w:rsid w:val="00237597"/>
    <w:rsid w:val="00240312"/>
    <w:rsid w:val="002414E8"/>
    <w:rsid w:val="002430C5"/>
    <w:rsid w:val="00247565"/>
    <w:rsid w:val="00251106"/>
    <w:rsid w:val="00282E50"/>
    <w:rsid w:val="00287BEA"/>
    <w:rsid w:val="00287D55"/>
    <w:rsid w:val="002936AF"/>
    <w:rsid w:val="00297446"/>
    <w:rsid w:val="002A24E2"/>
    <w:rsid w:val="002B6C09"/>
    <w:rsid w:val="002B744F"/>
    <w:rsid w:val="002D0EC9"/>
    <w:rsid w:val="002E6F91"/>
    <w:rsid w:val="002E7EE4"/>
    <w:rsid w:val="003071B9"/>
    <w:rsid w:val="00312C5A"/>
    <w:rsid w:val="00317049"/>
    <w:rsid w:val="00321FAD"/>
    <w:rsid w:val="00332DA6"/>
    <w:rsid w:val="00341333"/>
    <w:rsid w:val="00345074"/>
    <w:rsid w:val="003473FA"/>
    <w:rsid w:val="00351375"/>
    <w:rsid w:val="00351D3B"/>
    <w:rsid w:val="00354C27"/>
    <w:rsid w:val="00357A46"/>
    <w:rsid w:val="00366943"/>
    <w:rsid w:val="0036790A"/>
    <w:rsid w:val="00371BCA"/>
    <w:rsid w:val="0039476D"/>
    <w:rsid w:val="00394CAA"/>
    <w:rsid w:val="003A04AF"/>
    <w:rsid w:val="003A3952"/>
    <w:rsid w:val="003B7CB7"/>
    <w:rsid w:val="003B7EB3"/>
    <w:rsid w:val="003D04E0"/>
    <w:rsid w:val="003D63B9"/>
    <w:rsid w:val="003F0FEE"/>
    <w:rsid w:val="003F3378"/>
    <w:rsid w:val="003F467D"/>
    <w:rsid w:val="003F5EB7"/>
    <w:rsid w:val="003F6849"/>
    <w:rsid w:val="00401FFE"/>
    <w:rsid w:val="00405A54"/>
    <w:rsid w:val="0041044D"/>
    <w:rsid w:val="00413D44"/>
    <w:rsid w:val="00422714"/>
    <w:rsid w:val="00425F7A"/>
    <w:rsid w:val="00426519"/>
    <w:rsid w:val="00431A17"/>
    <w:rsid w:val="00462EBF"/>
    <w:rsid w:val="0048511E"/>
    <w:rsid w:val="00490192"/>
    <w:rsid w:val="00497E53"/>
    <w:rsid w:val="004A08C7"/>
    <w:rsid w:val="004B5A24"/>
    <w:rsid w:val="004B6956"/>
    <w:rsid w:val="004C067B"/>
    <w:rsid w:val="004C6719"/>
    <w:rsid w:val="004D2DA4"/>
    <w:rsid w:val="004E353B"/>
    <w:rsid w:val="004E7383"/>
    <w:rsid w:val="004F020C"/>
    <w:rsid w:val="004F3AE7"/>
    <w:rsid w:val="004F44AD"/>
    <w:rsid w:val="00524B31"/>
    <w:rsid w:val="00527336"/>
    <w:rsid w:val="00527A43"/>
    <w:rsid w:val="00547B36"/>
    <w:rsid w:val="00553D2D"/>
    <w:rsid w:val="005634E0"/>
    <w:rsid w:val="0056726C"/>
    <w:rsid w:val="00570D82"/>
    <w:rsid w:val="00573DCE"/>
    <w:rsid w:val="00581AD9"/>
    <w:rsid w:val="00590D92"/>
    <w:rsid w:val="005A311D"/>
    <w:rsid w:val="005A3E5D"/>
    <w:rsid w:val="005A55F6"/>
    <w:rsid w:val="005B1203"/>
    <w:rsid w:val="005B78DE"/>
    <w:rsid w:val="005C0080"/>
    <w:rsid w:val="005C1D1B"/>
    <w:rsid w:val="005C2459"/>
    <w:rsid w:val="005C4912"/>
    <w:rsid w:val="005C663E"/>
    <w:rsid w:val="005E6AD5"/>
    <w:rsid w:val="005F2343"/>
    <w:rsid w:val="005F502A"/>
    <w:rsid w:val="00600AB1"/>
    <w:rsid w:val="0060302C"/>
    <w:rsid w:val="00660EE4"/>
    <w:rsid w:val="0066163A"/>
    <w:rsid w:val="006621E8"/>
    <w:rsid w:val="006635DB"/>
    <w:rsid w:val="00665764"/>
    <w:rsid w:val="006738C9"/>
    <w:rsid w:val="00683EF8"/>
    <w:rsid w:val="00687007"/>
    <w:rsid w:val="006A2E9D"/>
    <w:rsid w:val="006A4016"/>
    <w:rsid w:val="006A5D80"/>
    <w:rsid w:val="006A71FD"/>
    <w:rsid w:val="006C1094"/>
    <w:rsid w:val="006D50AA"/>
    <w:rsid w:val="006F043F"/>
    <w:rsid w:val="006F31DB"/>
    <w:rsid w:val="006F784F"/>
    <w:rsid w:val="007130B8"/>
    <w:rsid w:val="00720A1C"/>
    <w:rsid w:val="00725C5E"/>
    <w:rsid w:val="00726D0C"/>
    <w:rsid w:val="00726EC3"/>
    <w:rsid w:val="00730908"/>
    <w:rsid w:val="00733DC4"/>
    <w:rsid w:val="007425B7"/>
    <w:rsid w:val="00744B99"/>
    <w:rsid w:val="00763F92"/>
    <w:rsid w:val="007679FE"/>
    <w:rsid w:val="00781A4D"/>
    <w:rsid w:val="00782596"/>
    <w:rsid w:val="00785D5E"/>
    <w:rsid w:val="007A06A2"/>
    <w:rsid w:val="007A1308"/>
    <w:rsid w:val="007A453D"/>
    <w:rsid w:val="007A590C"/>
    <w:rsid w:val="007B0F92"/>
    <w:rsid w:val="007C3F0D"/>
    <w:rsid w:val="007D1033"/>
    <w:rsid w:val="007D29B4"/>
    <w:rsid w:val="007D3193"/>
    <w:rsid w:val="007D4D19"/>
    <w:rsid w:val="007D4EE5"/>
    <w:rsid w:val="007D645C"/>
    <w:rsid w:val="007E08B2"/>
    <w:rsid w:val="007E213F"/>
    <w:rsid w:val="007E33C7"/>
    <w:rsid w:val="007E3F85"/>
    <w:rsid w:val="007E525B"/>
    <w:rsid w:val="007F08FE"/>
    <w:rsid w:val="007F5B2D"/>
    <w:rsid w:val="007F71BF"/>
    <w:rsid w:val="0080468C"/>
    <w:rsid w:val="008119D6"/>
    <w:rsid w:val="008174D5"/>
    <w:rsid w:val="00821229"/>
    <w:rsid w:val="00824A6B"/>
    <w:rsid w:val="00834346"/>
    <w:rsid w:val="008353BC"/>
    <w:rsid w:val="008442BD"/>
    <w:rsid w:val="00846D1C"/>
    <w:rsid w:val="00853817"/>
    <w:rsid w:val="008551C7"/>
    <w:rsid w:val="00864A55"/>
    <w:rsid w:val="0086786E"/>
    <w:rsid w:val="00874EB3"/>
    <w:rsid w:val="0087526B"/>
    <w:rsid w:val="00882EF3"/>
    <w:rsid w:val="00891ED3"/>
    <w:rsid w:val="00892B58"/>
    <w:rsid w:val="008A22CE"/>
    <w:rsid w:val="008A3275"/>
    <w:rsid w:val="008B5151"/>
    <w:rsid w:val="008C4332"/>
    <w:rsid w:val="008C586E"/>
    <w:rsid w:val="008C6C42"/>
    <w:rsid w:val="008D7A84"/>
    <w:rsid w:val="008D7B34"/>
    <w:rsid w:val="008F097D"/>
    <w:rsid w:val="008F0BD0"/>
    <w:rsid w:val="008F38FF"/>
    <w:rsid w:val="0090730A"/>
    <w:rsid w:val="00912FD5"/>
    <w:rsid w:val="00924778"/>
    <w:rsid w:val="009270AA"/>
    <w:rsid w:val="009423D2"/>
    <w:rsid w:val="00944398"/>
    <w:rsid w:val="0094602B"/>
    <w:rsid w:val="009503A1"/>
    <w:rsid w:val="00956006"/>
    <w:rsid w:val="00956D8F"/>
    <w:rsid w:val="009649CB"/>
    <w:rsid w:val="00966040"/>
    <w:rsid w:val="00970671"/>
    <w:rsid w:val="009709B5"/>
    <w:rsid w:val="0097551B"/>
    <w:rsid w:val="00976DA5"/>
    <w:rsid w:val="00981447"/>
    <w:rsid w:val="00983325"/>
    <w:rsid w:val="00985010"/>
    <w:rsid w:val="0098591E"/>
    <w:rsid w:val="00996FFC"/>
    <w:rsid w:val="009A2752"/>
    <w:rsid w:val="009B5249"/>
    <w:rsid w:val="009B5FDA"/>
    <w:rsid w:val="009C0E87"/>
    <w:rsid w:val="009C1C56"/>
    <w:rsid w:val="009C7DB8"/>
    <w:rsid w:val="009D088F"/>
    <w:rsid w:val="009D29A4"/>
    <w:rsid w:val="009D58D6"/>
    <w:rsid w:val="009D670E"/>
    <w:rsid w:val="009E2923"/>
    <w:rsid w:val="00A10418"/>
    <w:rsid w:val="00A14D1B"/>
    <w:rsid w:val="00A16474"/>
    <w:rsid w:val="00A31CA2"/>
    <w:rsid w:val="00A37406"/>
    <w:rsid w:val="00A4372A"/>
    <w:rsid w:val="00A44C3B"/>
    <w:rsid w:val="00A61B73"/>
    <w:rsid w:val="00A651AD"/>
    <w:rsid w:val="00A83460"/>
    <w:rsid w:val="00A87732"/>
    <w:rsid w:val="00AA009E"/>
    <w:rsid w:val="00AA31DF"/>
    <w:rsid w:val="00AB2CFE"/>
    <w:rsid w:val="00AB60CF"/>
    <w:rsid w:val="00AC4836"/>
    <w:rsid w:val="00AD15FC"/>
    <w:rsid w:val="00AD63C1"/>
    <w:rsid w:val="00AF5B02"/>
    <w:rsid w:val="00AF60B5"/>
    <w:rsid w:val="00B108E8"/>
    <w:rsid w:val="00B11333"/>
    <w:rsid w:val="00B12E7F"/>
    <w:rsid w:val="00B149B2"/>
    <w:rsid w:val="00B22D07"/>
    <w:rsid w:val="00B22D30"/>
    <w:rsid w:val="00B34A18"/>
    <w:rsid w:val="00B37335"/>
    <w:rsid w:val="00B44693"/>
    <w:rsid w:val="00B46827"/>
    <w:rsid w:val="00B47A37"/>
    <w:rsid w:val="00B72A15"/>
    <w:rsid w:val="00B80420"/>
    <w:rsid w:val="00B849E7"/>
    <w:rsid w:val="00B93533"/>
    <w:rsid w:val="00BB64D6"/>
    <w:rsid w:val="00BB6591"/>
    <w:rsid w:val="00BB6AE2"/>
    <w:rsid w:val="00BC5379"/>
    <w:rsid w:val="00BD55E1"/>
    <w:rsid w:val="00BE11C8"/>
    <w:rsid w:val="00BE3945"/>
    <w:rsid w:val="00BE46DE"/>
    <w:rsid w:val="00BF02A3"/>
    <w:rsid w:val="00C003ED"/>
    <w:rsid w:val="00C16C8D"/>
    <w:rsid w:val="00C212D1"/>
    <w:rsid w:val="00C30BE7"/>
    <w:rsid w:val="00C3326D"/>
    <w:rsid w:val="00C36ED0"/>
    <w:rsid w:val="00C374DA"/>
    <w:rsid w:val="00C3750E"/>
    <w:rsid w:val="00C3754D"/>
    <w:rsid w:val="00C40C59"/>
    <w:rsid w:val="00C5269F"/>
    <w:rsid w:val="00C606DD"/>
    <w:rsid w:val="00C64ABD"/>
    <w:rsid w:val="00C661EC"/>
    <w:rsid w:val="00C66666"/>
    <w:rsid w:val="00C72610"/>
    <w:rsid w:val="00C72DFC"/>
    <w:rsid w:val="00C76988"/>
    <w:rsid w:val="00C87423"/>
    <w:rsid w:val="00C922B0"/>
    <w:rsid w:val="00C95FF7"/>
    <w:rsid w:val="00CA08E2"/>
    <w:rsid w:val="00CA27F3"/>
    <w:rsid w:val="00CA44AE"/>
    <w:rsid w:val="00CA4DF9"/>
    <w:rsid w:val="00CA7923"/>
    <w:rsid w:val="00CC1C42"/>
    <w:rsid w:val="00CC1D7C"/>
    <w:rsid w:val="00CE2529"/>
    <w:rsid w:val="00CE56F8"/>
    <w:rsid w:val="00CE6B90"/>
    <w:rsid w:val="00CF4669"/>
    <w:rsid w:val="00D06AC6"/>
    <w:rsid w:val="00D162DD"/>
    <w:rsid w:val="00D229BF"/>
    <w:rsid w:val="00D23633"/>
    <w:rsid w:val="00D25DAE"/>
    <w:rsid w:val="00D26920"/>
    <w:rsid w:val="00D27409"/>
    <w:rsid w:val="00D34A1B"/>
    <w:rsid w:val="00D4519A"/>
    <w:rsid w:val="00D478A9"/>
    <w:rsid w:val="00D56D74"/>
    <w:rsid w:val="00D67104"/>
    <w:rsid w:val="00D75A71"/>
    <w:rsid w:val="00D75E1B"/>
    <w:rsid w:val="00D84F99"/>
    <w:rsid w:val="00D860DB"/>
    <w:rsid w:val="00D95762"/>
    <w:rsid w:val="00D9582B"/>
    <w:rsid w:val="00D96AF7"/>
    <w:rsid w:val="00D97419"/>
    <w:rsid w:val="00DA31E9"/>
    <w:rsid w:val="00DA7E55"/>
    <w:rsid w:val="00DC4125"/>
    <w:rsid w:val="00DF3372"/>
    <w:rsid w:val="00E00D9B"/>
    <w:rsid w:val="00E01BB1"/>
    <w:rsid w:val="00E050C6"/>
    <w:rsid w:val="00E20014"/>
    <w:rsid w:val="00E2240A"/>
    <w:rsid w:val="00E22476"/>
    <w:rsid w:val="00E23B21"/>
    <w:rsid w:val="00E26BEA"/>
    <w:rsid w:val="00E2783E"/>
    <w:rsid w:val="00E27DFD"/>
    <w:rsid w:val="00E32DA5"/>
    <w:rsid w:val="00E42092"/>
    <w:rsid w:val="00E64AC1"/>
    <w:rsid w:val="00E6656F"/>
    <w:rsid w:val="00E67352"/>
    <w:rsid w:val="00E76948"/>
    <w:rsid w:val="00E77EAD"/>
    <w:rsid w:val="00E83750"/>
    <w:rsid w:val="00E86766"/>
    <w:rsid w:val="00E869FC"/>
    <w:rsid w:val="00E90CF3"/>
    <w:rsid w:val="00E924F9"/>
    <w:rsid w:val="00E92A75"/>
    <w:rsid w:val="00E935C9"/>
    <w:rsid w:val="00EA3DB8"/>
    <w:rsid w:val="00EA450D"/>
    <w:rsid w:val="00EA6A15"/>
    <w:rsid w:val="00EB777C"/>
    <w:rsid w:val="00EC09D5"/>
    <w:rsid w:val="00EC3D27"/>
    <w:rsid w:val="00ED0796"/>
    <w:rsid w:val="00ED3F55"/>
    <w:rsid w:val="00EE1680"/>
    <w:rsid w:val="00EE1986"/>
    <w:rsid w:val="00EE3953"/>
    <w:rsid w:val="00EF5675"/>
    <w:rsid w:val="00F00861"/>
    <w:rsid w:val="00F05092"/>
    <w:rsid w:val="00F100BD"/>
    <w:rsid w:val="00F10DA1"/>
    <w:rsid w:val="00F118F4"/>
    <w:rsid w:val="00F17A56"/>
    <w:rsid w:val="00F24EE4"/>
    <w:rsid w:val="00F33D80"/>
    <w:rsid w:val="00F422C3"/>
    <w:rsid w:val="00F43601"/>
    <w:rsid w:val="00F43C3A"/>
    <w:rsid w:val="00F5090A"/>
    <w:rsid w:val="00F54E68"/>
    <w:rsid w:val="00F55A8B"/>
    <w:rsid w:val="00F702EB"/>
    <w:rsid w:val="00F73867"/>
    <w:rsid w:val="00F8254E"/>
    <w:rsid w:val="00F84561"/>
    <w:rsid w:val="00F849A1"/>
    <w:rsid w:val="00F92E1B"/>
    <w:rsid w:val="00F965BD"/>
    <w:rsid w:val="00FA2B0F"/>
    <w:rsid w:val="00FA4DFA"/>
    <w:rsid w:val="00FA5BDB"/>
    <w:rsid w:val="00FA69C9"/>
    <w:rsid w:val="00FB6FCE"/>
    <w:rsid w:val="00FC18F7"/>
    <w:rsid w:val="00FF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F020C"/>
    <w:rPr>
      <w:sz w:val="24"/>
      <w:szCs w:val="24"/>
    </w:rPr>
  </w:style>
  <w:style w:type="paragraph" w:styleId="Nadpis1">
    <w:name w:val="heading 1"/>
    <w:basedOn w:val="Normln"/>
    <w:qFormat/>
    <w:rsid w:val="00DA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qFormat/>
    <w:rsid w:val="00F54E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A24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F100BD"/>
    <w:rPr>
      <w:b/>
      <w:bCs/>
    </w:rPr>
  </w:style>
  <w:style w:type="character" w:customStyle="1" w:styleId="t7pt1">
    <w:name w:val="t7pt1"/>
    <w:basedOn w:val="Standardnpsmoodstavce"/>
    <w:rsid w:val="00F100BD"/>
    <w:rPr>
      <w:sz w:val="14"/>
      <w:szCs w:val="14"/>
    </w:rPr>
  </w:style>
  <w:style w:type="paragraph" w:customStyle="1" w:styleId="001text1">
    <w:name w:val="001text1"/>
    <w:basedOn w:val="Normln"/>
    <w:rsid w:val="00236396"/>
    <w:pPr>
      <w:spacing w:before="100" w:beforeAutospacing="1" w:after="100" w:afterAutospacing="1"/>
    </w:pPr>
  </w:style>
  <w:style w:type="paragraph" w:customStyle="1" w:styleId="vtxt">
    <w:name w:val="vtxt"/>
    <w:basedOn w:val="Normln"/>
    <w:rsid w:val="00F92E1B"/>
    <w:pPr>
      <w:spacing w:before="75" w:after="75"/>
      <w:ind w:left="150" w:right="75"/>
      <w:jc w:val="both"/>
    </w:pPr>
    <w:rPr>
      <w:rFonts w:ascii="Tahoma" w:hAnsi="Tahoma" w:cs="Tahoma"/>
      <w:color w:val="008000"/>
      <w:sz w:val="18"/>
      <w:szCs w:val="18"/>
    </w:rPr>
  </w:style>
  <w:style w:type="character" w:styleId="Hypertextovodkaz">
    <w:name w:val="Hyperlink"/>
    <w:basedOn w:val="Standardnpsmoodstavce"/>
    <w:rsid w:val="00F92E1B"/>
    <w:rPr>
      <w:color w:val="919876"/>
      <w:u w:val="single"/>
    </w:rPr>
  </w:style>
  <w:style w:type="paragraph" w:styleId="Normlnweb">
    <w:name w:val="Normal (Web)"/>
    <w:basedOn w:val="Normln"/>
    <w:rsid w:val="00E924F9"/>
    <w:pPr>
      <w:spacing w:before="100" w:beforeAutospacing="1" w:after="100" w:afterAutospacing="1"/>
    </w:pPr>
  </w:style>
  <w:style w:type="paragraph" w:styleId="Zhlav">
    <w:name w:val="header"/>
    <w:basedOn w:val="Normln"/>
    <w:rsid w:val="008D7A8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7A84"/>
  </w:style>
  <w:style w:type="paragraph" w:styleId="Zpat">
    <w:name w:val="footer"/>
    <w:basedOn w:val="Normln"/>
    <w:rsid w:val="00AD63C1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rsid w:val="00DC4125"/>
    <w:pPr>
      <w:spacing w:before="100" w:beforeAutospacing="1" w:after="100" w:afterAutospacing="1"/>
    </w:pPr>
  </w:style>
  <w:style w:type="paragraph" w:customStyle="1" w:styleId="kats">
    <w:name w:val="kat s"/>
    <w:basedOn w:val="Normln"/>
    <w:rsid w:val="002A24E2"/>
    <w:pPr>
      <w:spacing w:before="100" w:beforeAutospacing="1" w:after="100" w:afterAutospacing="1"/>
    </w:pPr>
  </w:style>
  <w:style w:type="paragraph" w:customStyle="1" w:styleId="text">
    <w:name w:val="text"/>
    <w:basedOn w:val="Normln"/>
    <w:rsid w:val="002A24E2"/>
    <w:pPr>
      <w:spacing w:before="100" w:beforeAutospacing="1" w:after="100" w:afterAutospacing="1"/>
    </w:pPr>
  </w:style>
  <w:style w:type="character" w:customStyle="1" w:styleId="sedyvelky">
    <w:name w:val="sedy velky"/>
    <w:basedOn w:val="Standardnpsmoodstavce"/>
    <w:rsid w:val="007E33C7"/>
  </w:style>
  <w:style w:type="character" w:customStyle="1" w:styleId="StylE-mailovZprvy281">
    <w:name w:val="StylE-mailovéZprávy28"/>
    <w:aliases w:val="StylE-mailovéZprávy28"/>
    <w:basedOn w:val="Standardnpsmoodstavce"/>
    <w:semiHidden/>
    <w:personal/>
    <w:personalCompose/>
    <w:rsid w:val="000D3825"/>
    <w:rPr>
      <w:rFonts w:ascii="Arial" w:hAnsi="Arial" w:cs="Arial" w:hint="default"/>
      <w:color w:val="auto"/>
    </w:rPr>
  </w:style>
  <w:style w:type="paragraph" w:styleId="Odstavecseseznamem">
    <w:name w:val="List Paragraph"/>
    <w:basedOn w:val="Normln"/>
    <w:uiPriority w:val="34"/>
    <w:qFormat/>
    <w:rsid w:val="00F050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547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7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1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8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0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8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96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6283">
          <w:marLeft w:val="150"/>
          <w:marRight w:val="15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7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9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4" w:color="C0C0C0"/>
                    <w:bottom w:val="none" w:sz="0" w:space="0" w:color="auto"/>
                    <w:right w:val="none" w:sz="0" w:space="0" w:color="auto"/>
                  </w:divBdr>
                  <w:divsChild>
                    <w:div w:id="3433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65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4" w:color="C0C0C0"/>
                    <w:bottom w:val="none" w:sz="0" w:space="0" w:color="auto"/>
                    <w:right w:val="none" w:sz="0" w:space="0" w:color="auto"/>
                  </w:divBdr>
                  <w:divsChild>
                    <w:div w:id="9196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86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4" w:color="C0C0C0"/>
                    <w:bottom w:val="none" w:sz="0" w:space="0" w:color="auto"/>
                    <w:right w:val="none" w:sz="0" w:space="0" w:color="auto"/>
                  </w:divBdr>
                  <w:divsChild>
                    <w:div w:id="18341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52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4" w:color="C0C0C0"/>
                    <w:bottom w:val="none" w:sz="0" w:space="0" w:color="auto"/>
                    <w:right w:val="none" w:sz="0" w:space="0" w:color="auto"/>
                  </w:divBdr>
                  <w:divsChild>
                    <w:div w:id="19805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136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93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3769">
          <w:marLeft w:val="150"/>
          <w:marRight w:val="15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6">
      <w:bodyDiv w:val="1"/>
      <w:marLeft w:val="1000"/>
      <w:marRight w:val="100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78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08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8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1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0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65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AAA1-246A-4E0E-84D0-E0B0C621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1121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13</vt:lpstr>
    </vt:vector>
  </TitlesOfParts>
  <Company>home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13</dc:title>
  <dc:subject/>
  <dc:creator>Ota MOUDRÝ</dc:creator>
  <cp:keywords/>
  <dc:description/>
  <cp:lastModifiedBy>Ota MOUDRÝ</cp:lastModifiedBy>
  <cp:revision>53</cp:revision>
  <cp:lastPrinted>2007-07-04T07:13:00Z</cp:lastPrinted>
  <dcterms:created xsi:type="dcterms:W3CDTF">2010-03-22T17:13:00Z</dcterms:created>
  <dcterms:modified xsi:type="dcterms:W3CDTF">2010-03-24T19:15:00Z</dcterms:modified>
</cp:coreProperties>
</file>